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BCB74" w14:textId="6CB80883" w:rsidR="00DB0CEF" w:rsidRPr="00A6370B" w:rsidRDefault="00DB0CEF" w:rsidP="00DB0CEF">
      <w:pPr>
        <w:spacing w:after="0" w:line="240" w:lineRule="auto"/>
        <w:jc w:val="center"/>
        <w:rPr>
          <w:rFonts w:ascii="Times New Roman" w:hAnsi="Times New Roman" w:cs="Times New Roman"/>
          <w:b/>
          <w:bCs/>
        </w:rPr>
      </w:pPr>
      <w:r w:rsidRPr="00A6370B">
        <w:rPr>
          <w:rFonts w:ascii="Times New Roman" w:hAnsi="Times New Roman" w:cs="Times New Roman"/>
          <w:b/>
          <w:bCs/>
        </w:rPr>
        <w:t>LETTERA CONTRATTO</w:t>
      </w:r>
    </w:p>
    <w:p w14:paraId="19191F53" w14:textId="6F7C89DC" w:rsidR="00DB0CEF" w:rsidRPr="00A6370B" w:rsidRDefault="00DB0CEF" w:rsidP="00DB0CEF">
      <w:pPr>
        <w:spacing w:after="0" w:line="240" w:lineRule="auto"/>
        <w:jc w:val="both"/>
        <w:rPr>
          <w:rFonts w:ascii="Times New Roman" w:hAnsi="Times New Roman" w:cs="Times New Roman"/>
          <w:b/>
          <w:bCs/>
        </w:rPr>
      </w:pPr>
    </w:p>
    <w:p w14:paraId="17C19D5B" w14:textId="77777777" w:rsidR="00032737" w:rsidRPr="00A6370B" w:rsidRDefault="00032737" w:rsidP="00DB0CEF">
      <w:pPr>
        <w:spacing w:after="0" w:line="240" w:lineRule="auto"/>
        <w:jc w:val="both"/>
        <w:rPr>
          <w:rFonts w:ascii="Times New Roman" w:hAnsi="Times New Roman" w:cs="Times New Roman"/>
          <w:b/>
          <w:bCs/>
        </w:rPr>
      </w:pPr>
    </w:p>
    <w:p w14:paraId="6C7C8D3D" w14:textId="56981C97" w:rsidR="00F77F20" w:rsidRPr="00A6370B" w:rsidRDefault="00DB0CEF" w:rsidP="008A4428">
      <w:pPr>
        <w:spacing w:after="0" w:line="240" w:lineRule="auto"/>
        <w:ind w:left="5529"/>
        <w:jc w:val="both"/>
        <w:rPr>
          <w:rFonts w:ascii="Times New Roman" w:hAnsi="Times New Roman" w:cs="Times New Roman"/>
          <w:b/>
        </w:rPr>
      </w:pPr>
      <w:r w:rsidRPr="00A6370B">
        <w:rPr>
          <w:rFonts w:ascii="Times New Roman" w:hAnsi="Times New Roman" w:cs="Times New Roman"/>
          <w:b/>
        </w:rPr>
        <w:t xml:space="preserve">Spett.le </w:t>
      </w:r>
      <w:r w:rsidR="008A4428" w:rsidRPr="00A6370B">
        <w:rPr>
          <w:rFonts w:ascii="Times New Roman" w:hAnsi="Times New Roman" w:cs="Times New Roman"/>
          <w:b/>
        </w:rPr>
        <w:t>SINAPSYS</w:t>
      </w:r>
      <w:r w:rsidR="008F3DE8" w:rsidRPr="00A6370B">
        <w:rPr>
          <w:rFonts w:ascii="Times New Roman" w:hAnsi="Times New Roman" w:cs="Times New Roman"/>
          <w:b/>
        </w:rPr>
        <w:t xml:space="preserve"> </w:t>
      </w:r>
      <w:proofErr w:type="spellStart"/>
      <w:r w:rsidR="008F3DE8" w:rsidRPr="00A6370B">
        <w:rPr>
          <w:rFonts w:ascii="Times New Roman" w:hAnsi="Times New Roman" w:cs="Times New Roman"/>
          <w:b/>
        </w:rPr>
        <w:t>srl</w:t>
      </w:r>
      <w:proofErr w:type="spellEnd"/>
    </w:p>
    <w:p w14:paraId="3E8E0400" w14:textId="08FFD4B0" w:rsidR="00484D8A" w:rsidRPr="00A6370B" w:rsidRDefault="008A4428" w:rsidP="008A4428">
      <w:pPr>
        <w:spacing w:after="0" w:line="240" w:lineRule="auto"/>
        <w:ind w:left="5529"/>
        <w:jc w:val="both"/>
        <w:rPr>
          <w:rFonts w:ascii="Times New Roman" w:hAnsi="Times New Roman" w:cs="Times New Roman"/>
          <w:b/>
        </w:rPr>
      </w:pPr>
      <w:r w:rsidRPr="00A6370B">
        <w:rPr>
          <w:rFonts w:ascii="Times New Roman" w:hAnsi="Times New Roman" w:cs="Times New Roman"/>
          <w:b/>
        </w:rPr>
        <w:t>Piazzale Luigi Sturzo, 31</w:t>
      </w:r>
    </w:p>
    <w:p w14:paraId="0A9D7254" w14:textId="3DD6FC0E" w:rsidR="00484D8A" w:rsidRPr="00A6370B" w:rsidRDefault="008A4428" w:rsidP="008A4428">
      <w:pPr>
        <w:spacing w:after="0" w:line="240" w:lineRule="auto"/>
        <w:ind w:left="5529"/>
        <w:jc w:val="both"/>
        <w:rPr>
          <w:rFonts w:ascii="Times New Roman" w:hAnsi="Times New Roman" w:cs="Times New Roman"/>
          <w:b/>
        </w:rPr>
      </w:pPr>
      <w:r w:rsidRPr="00A6370B">
        <w:rPr>
          <w:rFonts w:ascii="Times New Roman" w:hAnsi="Times New Roman" w:cs="Times New Roman"/>
          <w:b/>
        </w:rPr>
        <w:t>00144</w:t>
      </w:r>
      <w:r w:rsidR="00484D8A" w:rsidRPr="00A6370B">
        <w:rPr>
          <w:rFonts w:ascii="Times New Roman" w:hAnsi="Times New Roman" w:cs="Times New Roman"/>
          <w:b/>
        </w:rPr>
        <w:t xml:space="preserve"> </w:t>
      </w:r>
      <w:r w:rsidRPr="00A6370B">
        <w:rPr>
          <w:rFonts w:ascii="Times New Roman" w:hAnsi="Times New Roman" w:cs="Times New Roman"/>
          <w:b/>
        </w:rPr>
        <w:t xml:space="preserve">ROMA </w:t>
      </w:r>
      <w:r w:rsidR="00484D8A" w:rsidRPr="00A6370B">
        <w:rPr>
          <w:rFonts w:ascii="Times New Roman" w:hAnsi="Times New Roman" w:cs="Times New Roman"/>
          <w:b/>
        </w:rPr>
        <w:t>(</w:t>
      </w:r>
      <w:r w:rsidRPr="00A6370B">
        <w:rPr>
          <w:rFonts w:ascii="Times New Roman" w:hAnsi="Times New Roman" w:cs="Times New Roman"/>
          <w:b/>
        </w:rPr>
        <w:t>RM</w:t>
      </w:r>
      <w:r w:rsidR="00484D8A" w:rsidRPr="00A6370B">
        <w:rPr>
          <w:rFonts w:ascii="Times New Roman" w:hAnsi="Times New Roman" w:cs="Times New Roman"/>
          <w:b/>
        </w:rPr>
        <w:t xml:space="preserve">) </w:t>
      </w:r>
    </w:p>
    <w:p w14:paraId="0F6887EC" w14:textId="3BC1D22C" w:rsidR="00DB0CEF" w:rsidRPr="00A6370B" w:rsidRDefault="008A4428" w:rsidP="008A4428">
      <w:pPr>
        <w:spacing w:after="0" w:line="240" w:lineRule="auto"/>
        <w:ind w:left="5529"/>
        <w:jc w:val="both"/>
        <w:rPr>
          <w:rFonts w:ascii="Times New Roman" w:hAnsi="Times New Roman" w:cs="Times New Roman"/>
          <w:b/>
        </w:rPr>
      </w:pPr>
      <w:proofErr w:type="spellStart"/>
      <w:r w:rsidRPr="00A6370B">
        <w:rPr>
          <w:rFonts w:ascii="Times New Roman" w:hAnsi="Times New Roman" w:cs="Times New Roman"/>
          <w:b/>
        </w:rPr>
        <w:t>Pec</w:t>
      </w:r>
      <w:proofErr w:type="spellEnd"/>
      <w:r w:rsidRPr="00A6370B">
        <w:rPr>
          <w:rFonts w:ascii="Times New Roman" w:hAnsi="Times New Roman" w:cs="Times New Roman"/>
          <w:b/>
        </w:rPr>
        <w:t xml:space="preserve">: </w:t>
      </w:r>
      <w:hyperlink r:id="rId11" w:history="1">
        <w:r w:rsidRPr="00A6370B">
          <w:rPr>
            <w:rStyle w:val="Collegamentoipertestuale"/>
            <w:rFonts w:ascii="Times New Roman" w:hAnsi="Times New Roman" w:cs="Times New Roman"/>
            <w:b/>
          </w:rPr>
          <w:t>amministrazione@pec.sinapsys.it</w:t>
        </w:r>
      </w:hyperlink>
      <w:r w:rsidRPr="00A6370B">
        <w:rPr>
          <w:rFonts w:ascii="Times New Roman" w:hAnsi="Times New Roman" w:cs="Times New Roman"/>
          <w:b/>
        </w:rPr>
        <w:t xml:space="preserve"> </w:t>
      </w:r>
    </w:p>
    <w:p w14:paraId="3584F150" w14:textId="77777777" w:rsidR="00032737" w:rsidRPr="00A6370B" w:rsidRDefault="00032737" w:rsidP="00032737">
      <w:pPr>
        <w:spacing w:after="0" w:line="240" w:lineRule="auto"/>
        <w:rPr>
          <w:rFonts w:ascii="Times New Roman" w:hAnsi="Times New Roman" w:cs="Times New Roman"/>
          <w:lang w:eastAsia="it-IT"/>
        </w:rPr>
      </w:pPr>
    </w:p>
    <w:p w14:paraId="1E51F853" w14:textId="01F8814C" w:rsidR="00DB0CEF" w:rsidRPr="00A6370B" w:rsidRDefault="00DB0CEF" w:rsidP="00032737">
      <w:pPr>
        <w:spacing w:after="0" w:line="240" w:lineRule="auto"/>
        <w:rPr>
          <w:rFonts w:ascii="Times New Roman" w:hAnsi="Times New Roman" w:cs="Times New Roman"/>
        </w:rPr>
      </w:pPr>
      <w:r w:rsidRPr="00A6370B">
        <w:rPr>
          <w:rFonts w:ascii="Times New Roman" w:hAnsi="Times New Roman" w:cs="Times New Roman"/>
          <w:lang w:eastAsia="it-IT"/>
        </w:rPr>
        <w:t xml:space="preserve">               </w:t>
      </w:r>
      <w:r w:rsidRPr="00A6370B">
        <w:rPr>
          <w:rFonts w:ascii="Times New Roman" w:hAnsi="Times New Roman" w:cs="Times New Roman"/>
        </w:rPr>
        <w:tab/>
      </w:r>
      <w:r w:rsidRPr="00A6370B">
        <w:rPr>
          <w:rFonts w:ascii="Times New Roman" w:hAnsi="Times New Roman" w:cs="Times New Roman"/>
        </w:rPr>
        <w:tab/>
      </w:r>
      <w:r w:rsidRPr="00A6370B">
        <w:rPr>
          <w:rFonts w:ascii="Times New Roman" w:hAnsi="Times New Roman" w:cs="Times New Roman"/>
        </w:rPr>
        <w:tab/>
      </w:r>
    </w:p>
    <w:p w14:paraId="49B038C8" w14:textId="01BF437A" w:rsidR="00DB0CEF" w:rsidRPr="00A6370B" w:rsidRDefault="00DB0CEF" w:rsidP="008A4428">
      <w:pPr>
        <w:spacing w:after="0" w:line="240" w:lineRule="auto"/>
        <w:ind w:left="1276" w:hanging="1276"/>
        <w:jc w:val="both"/>
        <w:rPr>
          <w:rFonts w:ascii="Times New Roman" w:hAnsi="Times New Roman" w:cs="Times New Roman"/>
          <w:b/>
          <w:color w:val="000000" w:themeColor="text1"/>
        </w:rPr>
      </w:pPr>
      <w:r w:rsidRPr="00A6370B">
        <w:rPr>
          <w:rFonts w:ascii="Times New Roman" w:hAnsi="Times New Roman" w:cs="Times New Roman"/>
          <w:b/>
        </w:rPr>
        <w:t xml:space="preserve">OGGETTO: </w:t>
      </w:r>
      <w:r w:rsidR="004169D6" w:rsidRPr="00A6370B">
        <w:rPr>
          <w:rFonts w:ascii="Times New Roman" w:hAnsi="Times New Roman" w:cs="Times New Roman"/>
          <w:b/>
        </w:rPr>
        <w:t xml:space="preserve">Art.50 comma 1, lett. b) </w:t>
      </w:r>
      <w:proofErr w:type="spellStart"/>
      <w:r w:rsidR="004169D6" w:rsidRPr="00A6370B">
        <w:rPr>
          <w:rFonts w:ascii="Times New Roman" w:hAnsi="Times New Roman" w:cs="Times New Roman"/>
          <w:b/>
        </w:rPr>
        <w:t>D.lgs</w:t>
      </w:r>
      <w:proofErr w:type="spellEnd"/>
      <w:r w:rsidR="004169D6" w:rsidRPr="00A6370B">
        <w:rPr>
          <w:rFonts w:ascii="Times New Roman" w:hAnsi="Times New Roman" w:cs="Times New Roman"/>
          <w:b/>
        </w:rPr>
        <w:t xml:space="preserve"> 36/2023 - </w:t>
      </w:r>
      <w:r w:rsidR="008A4428" w:rsidRPr="00A6370B">
        <w:rPr>
          <w:rFonts w:ascii="Times New Roman" w:hAnsi="Times New Roman" w:cs="Times New Roman"/>
          <w:b/>
        </w:rPr>
        <w:t>Affidamento della fornitura di servizi di utilizzo e manutenzione correttiva del Registro Idoneità Sportive</w:t>
      </w:r>
      <w:r w:rsidR="006D4089" w:rsidRPr="00A6370B">
        <w:rPr>
          <w:rFonts w:ascii="Times New Roman" w:hAnsi="Times New Roman" w:cs="Times New Roman"/>
          <w:b/>
        </w:rPr>
        <w:t xml:space="preserve">- CIG: </w:t>
      </w:r>
      <w:r w:rsidR="000B64A0" w:rsidRPr="00A6370B">
        <w:rPr>
          <w:rFonts w:ascii="Times New Roman" w:hAnsi="Times New Roman" w:cs="Times New Roman"/>
          <w:b/>
          <w:color w:val="000000" w:themeColor="text1"/>
        </w:rPr>
        <w:t>B90C488307</w:t>
      </w:r>
    </w:p>
    <w:p w14:paraId="087F2614" w14:textId="482A6674" w:rsidR="00DB0CEF" w:rsidRPr="00A6370B" w:rsidRDefault="00DB0CEF" w:rsidP="00DB0CEF">
      <w:pPr>
        <w:spacing w:after="0" w:line="240" w:lineRule="auto"/>
        <w:ind w:left="1418" w:hanging="1418"/>
        <w:jc w:val="both"/>
        <w:rPr>
          <w:rFonts w:ascii="Times New Roman" w:hAnsi="Times New Roman" w:cs="Times New Roman"/>
          <w:b/>
        </w:rPr>
      </w:pPr>
    </w:p>
    <w:p w14:paraId="1DA93933" w14:textId="77777777" w:rsidR="00032737" w:rsidRPr="00A6370B" w:rsidRDefault="00032737" w:rsidP="00DB0CEF">
      <w:pPr>
        <w:spacing w:after="0" w:line="240" w:lineRule="auto"/>
        <w:ind w:left="1418" w:hanging="1418"/>
        <w:jc w:val="both"/>
        <w:rPr>
          <w:rFonts w:ascii="Times New Roman" w:hAnsi="Times New Roman" w:cs="Times New Roman"/>
          <w:b/>
        </w:rPr>
      </w:pPr>
    </w:p>
    <w:p w14:paraId="2993460B" w14:textId="4E5420F2" w:rsidR="00DB0CEF" w:rsidRPr="00A6370B" w:rsidRDefault="00DB0CEF" w:rsidP="00DB0CEF">
      <w:pPr>
        <w:spacing w:after="0" w:line="240" w:lineRule="auto"/>
        <w:jc w:val="both"/>
        <w:rPr>
          <w:rFonts w:ascii="Times New Roman" w:hAnsi="Times New Roman" w:cs="Times New Roman"/>
        </w:rPr>
      </w:pPr>
      <w:r w:rsidRPr="00A6370B">
        <w:rPr>
          <w:rFonts w:ascii="Times New Roman" w:hAnsi="Times New Roman" w:cs="Times New Roman"/>
        </w:rPr>
        <w:t xml:space="preserve">Con decreto del </w:t>
      </w:r>
      <w:r w:rsidR="00134BBB" w:rsidRPr="00A6370B">
        <w:rPr>
          <w:rFonts w:ascii="Times New Roman" w:hAnsi="Times New Roman" w:cs="Times New Roman"/>
          <w:color w:val="FF0000"/>
        </w:rPr>
        <w:t>Settore HTA, tecnologie biomediche e sistemi informativi</w:t>
      </w:r>
      <w:r w:rsidRPr="00A6370B">
        <w:rPr>
          <w:rFonts w:ascii="Times New Roman" w:hAnsi="Times New Roman" w:cs="Times New Roman"/>
          <w:color w:val="FF0000"/>
        </w:rPr>
        <w:t xml:space="preserve"> del</w:t>
      </w:r>
      <w:r w:rsidR="00134BBB" w:rsidRPr="00A6370B">
        <w:rPr>
          <w:rFonts w:ascii="Times New Roman" w:hAnsi="Times New Roman" w:cs="Times New Roman"/>
          <w:color w:val="FF0000"/>
        </w:rPr>
        <w:t xml:space="preserve">l’Agenzia Regionale Sanitaria </w:t>
      </w:r>
      <w:r w:rsidRPr="00A6370B">
        <w:rPr>
          <w:rFonts w:ascii="Times New Roman" w:hAnsi="Times New Roman" w:cs="Times New Roman"/>
          <w:color w:val="FF0000"/>
        </w:rPr>
        <w:t xml:space="preserve">n. </w:t>
      </w:r>
      <w:r w:rsidR="00484D8A" w:rsidRPr="00A6370B">
        <w:rPr>
          <w:rFonts w:ascii="Times New Roman" w:hAnsi="Times New Roman" w:cs="Times New Roman"/>
          <w:color w:val="FF0000"/>
        </w:rPr>
        <w:t>…...</w:t>
      </w:r>
      <w:r w:rsidRPr="00A6370B">
        <w:rPr>
          <w:rFonts w:ascii="Times New Roman" w:hAnsi="Times New Roman" w:cs="Times New Roman"/>
          <w:color w:val="FF0000"/>
        </w:rPr>
        <w:t xml:space="preserve"> del </w:t>
      </w:r>
      <w:r w:rsidR="00484D8A" w:rsidRPr="00A6370B">
        <w:rPr>
          <w:rFonts w:ascii="Times New Roman" w:hAnsi="Times New Roman" w:cs="Times New Roman"/>
          <w:color w:val="FF0000"/>
        </w:rPr>
        <w:t xml:space="preserve">…………… </w:t>
      </w:r>
      <w:r w:rsidRPr="00A6370B">
        <w:rPr>
          <w:rFonts w:ascii="Times New Roman" w:hAnsi="Times New Roman" w:cs="Times New Roman"/>
        </w:rPr>
        <w:t xml:space="preserve">è stata affidata a codesta ditta la prestazione contrattuale in oggetto per un importo di euro </w:t>
      </w:r>
      <w:r w:rsidR="008A4428" w:rsidRPr="00A6370B">
        <w:rPr>
          <w:rFonts w:ascii="Times New Roman" w:hAnsi="Times New Roman" w:cs="Times New Roman"/>
        </w:rPr>
        <w:t>30.000,00</w:t>
      </w:r>
      <w:r w:rsidR="00674F73" w:rsidRPr="00A6370B">
        <w:rPr>
          <w:rFonts w:ascii="Times New Roman" w:hAnsi="Times New Roman" w:cs="Times New Roman"/>
        </w:rPr>
        <w:t xml:space="preserve"> </w:t>
      </w:r>
      <w:r w:rsidRPr="00A6370B">
        <w:rPr>
          <w:rFonts w:ascii="Times New Roman" w:hAnsi="Times New Roman" w:cs="Times New Roman"/>
        </w:rPr>
        <w:t>(IVA esclusa</w:t>
      </w:r>
      <w:r w:rsidR="00134BBB" w:rsidRPr="00A6370B">
        <w:rPr>
          <w:rFonts w:ascii="Times New Roman" w:hAnsi="Times New Roman" w:cs="Times New Roman"/>
        </w:rPr>
        <w:t>)</w:t>
      </w:r>
      <w:r w:rsidRPr="00A6370B">
        <w:rPr>
          <w:rFonts w:ascii="Times New Roman" w:hAnsi="Times New Roman" w:cs="Times New Roman"/>
        </w:rPr>
        <w:t>.</w:t>
      </w:r>
    </w:p>
    <w:p w14:paraId="11F2CC1F" w14:textId="539000D8" w:rsidR="00DB0CEF" w:rsidRPr="00A6370B" w:rsidRDefault="00DB0CEF" w:rsidP="00134BBB">
      <w:pPr>
        <w:spacing w:after="120" w:line="240" w:lineRule="auto"/>
        <w:jc w:val="both"/>
        <w:rPr>
          <w:rFonts w:ascii="Times New Roman" w:eastAsia="Times New Roman" w:hAnsi="Times New Roman" w:cs="Times New Roman"/>
          <w:iCs/>
        </w:rPr>
      </w:pPr>
      <w:r w:rsidRPr="00A6370B">
        <w:rPr>
          <w:rFonts w:ascii="Times New Roman" w:hAnsi="Times New Roman" w:cs="Times New Roman"/>
        </w:rPr>
        <w:t xml:space="preserve">La presente lettera commerciale costituisce contratto ai sensi e per gli effetti del </w:t>
      </w:r>
      <w:proofErr w:type="spellStart"/>
      <w:r w:rsidRPr="00A6370B">
        <w:rPr>
          <w:rFonts w:ascii="Times New Roman" w:hAnsi="Times New Roman" w:cs="Times New Roman"/>
        </w:rPr>
        <w:t>D.Lgs.</w:t>
      </w:r>
      <w:proofErr w:type="spellEnd"/>
      <w:r w:rsidRPr="00A6370B">
        <w:rPr>
          <w:rFonts w:ascii="Times New Roman" w:hAnsi="Times New Roman" w:cs="Times New Roman"/>
        </w:rPr>
        <w:t xml:space="preserve"> n. 36/2023 per la discip</w:t>
      </w:r>
      <w:r w:rsidR="00B641AD" w:rsidRPr="00A6370B">
        <w:rPr>
          <w:rFonts w:ascii="Times New Roman" w:hAnsi="Times New Roman" w:cs="Times New Roman"/>
        </w:rPr>
        <w:t>lina dei rapporti tra l’</w:t>
      </w:r>
      <w:r w:rsidR="00134BBB" w:rsidRPr="00A6370B">
        <w:rPr>
          <w:rFonts w:ascii="Times New Roman" w:hAnsi="Times New Roman" w:cs="Times New Roman"/>
          <w:b/>
        </w:rPr>
        <w:t>Agenzia Regionale Sanitaria</w:t>
      </w:r>
      <w:r w:rsidR="00134BBB" w:rsidRPr="00A6370B">
        <w:rPr>
          <w:rFonts w:ascii="Times New Roman" w:hAnsi="Times New Roman" w:cs="Times New Roman"/>
        </w:rPr>
        <w:t xml:space="preserve"> </w:t>
      </w:r>
      <w:r w:rsidRPr="00A6370B">
        <w:rPr>
          <w:rFonts w:ascii="Times New Roman" w:hAnsi="Times New Roman" w:cs="Times New Roman"/>
        </w:rPr>
        <w:t>(d’ora in poi committente)</w:t>
      </w:r>
      <w:r w:rsidR="00D87117" w:rsidRPr="00A6370B">
        <w:rPr>
          <w:rFonts w:ascii="Times New Roman" w:hAnsi="Times New Roman" w:cs="Times New Roman"/>
        </w:rPr>
        <w:t xml:space="preserve"> con sede in Via G.</w:t>
      </w:r>
      <w:r w:rsidR="00B641AD" w:rsidRPr="00A6370B">
        <w:rPr>
          <w:rFonts w:ascii="Times New Roman" w:hAnsi="Times New Roman" w:cs="Times New Roman"/>
        </w:rPr>
        <w:t xml:space="preserve"> </w:t>
      </w:r>
      <w:r w:rsidR="00D87117" w:rsidRPr="00A6370B">
        <w:rPr>
          <w:rFonts w:ascii="Times New Roman" w:hAnsi="Times New Roman" w:cs="Times New Roman"/>
        </w:rPr>
        <w:t>da Fabriano n. 3</w:t>
      </w:r>
      <w:r w:rsidR="00406CAB" w:rsidRPr="00A6370B">
        <w:rPr>
          <w:rFonts w:ascii="Times New Roman" w:hAnsi="Times New Roman" w:cs="Times New Roman"/>
        </w:rPr>
        <w:t>, 60125 – Ancona (AN) C.F./P.IVA 01486510421</w:t>
      </w:r>
      <w:r w:rsidR="00685642" w:rsidRPr="00A6370B">
        <w:rPr>
          <w:rFonts w:ascii="Times New Roman" w:hAnsi="Times New Roman" w:cs="Times New Roman"/>
        </w:rPr>
        <w:t>,</w:t>
      </w:r>
      <w:r w:rsidRPr="00A6370B">
        <w:rPr>
          <w:rFonts w:ascii="Times New Roman" w:hAnsi="Times New Roman" w:cs="Times New Roman"/>
        </w:rPr>
        <w:t xml:space="preserve"> e </w:t>
      </w:r>
      <w:r w:rsidR="008A4428" w:rsidRPr="00A6370B">
        <w:rPr>
          <w:rFonts w:ascii="Times New Roman" w:hAnsi="Times New Roman" w:cs="Times New Roman"/>
          <w:b/>
        </w:rPr>
        <w:t>SINAPSYS</w:t>
      </w:r>
      <w:r w:rsidR="008F3DE8" w:rsidRPr="00A6370B">
        <w:rPr>
          <w:rFonts w:ascii="Times New Roman" w:hAnsi="Times New Roman" w:cs="Times New Roman"/>
          <w:b/>
        </w:rPr>
        <w:t xml:space="preserve"> </w:t>
      </w:r>
      <w:r w:rsidR="007E0100" w:rsidRPr="00A6370B">
        <w:rPr>
          <w:rFonts w:ascii="Times New Roman" w:hAnsi="Times New Roman" w:cs="Times New Roman"/>
          <w:b/>
        </w:rPr>
        <w:t>S.r.l.</w:t>
      </w:r>
      <w:r w:rsidR="007E0100" w:rsidRPr="00A6370B">
        <w:rPr>
          <w:rFonts w:ascii="Times New Roman" w:hAnsi="Times New Roman" w:cs="Times New Roman"/>
        </w:rPr>
        <w:t xml:space="preserve"> </w:t>
      </w:r>
      <w:r w:rsidR="00061B70" w:rsidRPr="00A6370B">
        <w:rPr>
          <w:rFonts w:ascii="Times New Roman" w:hAnsi="Times New Roman" w:cs="Times New Roman"/>
        </w:rPr>
        <w:t xml:space="preserve">con sede legale in </w:t>
      </w:r>
      <w:r w:rsidR="008A4428" w:rsidRPr="00A6370B">
        <w:rPr>
          <w:rFonts w:ascii="Times New Roman" w:hAnsi="Times New Roman" w:cs="Times New Roman"/>
        </w:rPr>
        <w:t xml:space="preserve">Piazzale Luigi Sturzo, 31, 00144 ROMA </w:t>
      </w:r>
      <w:r w:rsidR="00685642" w:rsidRPr="00A6370B">
        <w:rPr>
          <w:rFonts w:ascii="Times New Roman" w:hAnsi="Times New Roman" w:cs="Times New Roman"/>
        </w:rPr>
        <w:t xml:space="preserve">C.F./P.IVA </w:t>
      </w:r>
      <w:r w:rsidR="008A4428" w:rsidRPr="00A6370B">
        <w:rPr>
          <w:rFonts w:ascii="Times New Roman" w:hAnsi="Times New Roman" w:cs="Times New Roman"/>
        </w:rPr>
        <w:t>02454200797</w:t>
      </w:r>
      <w:r w:rsidRPr="00A6370B">
        <w:rPr>
          <w:rFonts w:ascii="Times New Roman" w:hAnsi="Times New Roman" w:cs="Times New Roman"/>
        </w:rPr>
        <w:t xml:space="preserve">, </w:t>
      </w:r>
      <w:r w:rsidRPr="00A6370B">
        <w:rPr>
          <w:rFonts w:ascii="Times New Roman" w:eastAsia="Times New Roman" w:hAnsi="Times New Roman" w:cs="Times New Roman"/>
          <w:iCs/>
        </w:rPr>
        <w:t>in relazione all’esecuzione delle prestazioni in oggetto e secondo le condizioni di seguito riportate.</w:t>
      </w:r>
    </w:p>
    <w:p w14:paraId="2A8D769D" w14:textId="78115DD3" w:rsidR="00DB0CEF" w:rsidRPr="00A6370B" w:rsidRDefault="00DB0CEF" w:rsidP="00DB0CEF">
      <w:pPr>
        <w:spacing w:after="120" w:line="240" w:lineRule="auto"/>
        <w:jc w:val="both"/>
        <w:rPr>
          <w:rFonts w:ascii="Times New Roman" w:hAnsi="Times New Roman" w:cs="Times New Roman"/>
          <w:color w:val="000000"/>
        </w:rPr>
      </w:pPr>
      <w:r w:rsidRPr="00A6370B">
        <w:rPr>
          <w:rFonts w:ascii="Times New Roman" w:hAnsi="Times New Roman" w:cs="Times New Roman"/>
          <w:b/>
          <w:color w:val="000000"/>
        </w:rPr>
        <w:t xml:space="preserve">RUP: </w:t>
      </w:r>
      <w:r w:rsidR="008A4428" w:rsidRPr="00A6370B">
        <w:rPr>
          <w:rFonts w:ascii="Times New Roman" w:hAnsi="Times New Roman" w:cs="Times New Roman"/>
          <w:b/>
          <w:color w:val="000000"/>
        </w:rPr>
        <w:t>Ing. Alessandro Giommi</w:t>
      </w:r>
      <w:r w:rsidRPr="00A6370B">
        <w:rPr>
          <w:rFonts w:ascii="Times New Roman" w:hAnsi="Times New Roman" w:cs="Times New Roman"/>
          <w:color w:val="000000"/>
        </w:rPr>
        <w:t xml:space="preserve">, </w:t>
      </w:r>
      <w:r w:rsidR="00BE303D" w:rsidRPr="00A6370B">
        <w:rPr>
          <w:rFonts w:ascii="Times New Roman" w:hAnsi="Times New Roman" w:cs="Times New Roman"/>
          <w:color w:val="000000"/>
        </w:rPr>
        <w:t>Dirigente del Settore HTA, tecnologie biomediche e sistemi informativi dell’Agenzia Regionale Sanitaria della Regione Marche</w:t>
      </w:r>
    </w:p>
    <w:p w14:paraId="26A1C722" w14:textId="24440D2B" w:rsidR="00CB6C4D" w:rsidRPr="00A6370B" w:rsidRDefault="00E02427" w:rsidP="00DB0CEF">
      <w:pPr>
        <w:spacing w:after="120" w:line="240" w:lineRule="auto"/>
        <w:jc w:val="both"/>
        <w:rPr>
          <w:rFonts w:ascii="Times New Roman" w:hAnsi="Times New Roman" w:cs="Times New Roman"/>
          <w:color w:val="000000" w:themeColor="text1"/>
        </w:rPr>
      </w:pPr>
      <w:r w:rsidRPr="00A6370B">
        <w:rPr>
          <w:rFonts w:ascii="Times New Roman" w:hAnsi="Times New Roman" w:cs="Times New Roman"/>
          <w:b/>
          <w:color w:val="000000" w:themeColor="text1"/>
        </w:rPr>
        <w:t>Responsabile della fase di esecuzione</w:t>
      </w:r>
      <w:r w:rsidR="00CB6C4D" w:rsidRPr="00A6370B">
        <w:rPr>
          <w:rFonts w:ascii="Times New Roman" w:hAnsi="Times New Roman" w:cs="Times New Roman"/>
          <w:b/>
          <w:color w:val="000000" w:themeColor="text1"/>
        </w:rPr>
        <w:t xml:space="preserve">: </w:t>
      </w:r>
      <w:r w:rsidRPr="00A6370B">
        <w:rPr>
          <w:rFonts w:ascii="Times New Roman" w:hAnsi="Times New Roman" w:cs="Times New Roman"/>
          <w:b/>
          <w:color w:val="000000" w:themeColor="text1"/>
        </w:rPr>
        <w:t>Dott</w:t>
      </w:r>
      <w:r w:rsidR="00CB6C4D" w:rsidRPr="00A6370B">
        <w:rPr>
          <w:rFonts w:ascii="Times New Roman" w:hAnsi="Times New Roman" w:cs="Times New Roman"/>
          <w:b/>
          <w:color w:val="000000" w:themeColor="text1"/>
        </w:rPr>
        <w:t>.</w:t>
      </w:r>
      <w:r w:rsidRPr="00A6370B">
        <w:rPr>
          <w:rFonts w:ascii="Times New Roman" w:hAnsi="Times New Roman" w:cs="Times New Roman"/>
          <w:b/>
          <w:color w:val="000000" w:themeColor="text1"/>
        </w:rPr>
        <w:t>ssa</w:t>
      </w:r>
      <w:r w:rsidR="00CB6C4D" w:rsidRPr="00A6370B">
        <w:rPr>
          <w:rFonts w:ascii="Times New Roman" w:hAnsi="Times New Roman" w:cs="Times New Roman"/>
          <w:b/>
          <w:color w:val="000000" w:themeColor="text1"/>
        </w:rPr>
        <w:t xml:space="preserve"> </w:t>
      </w:r>
      <w:r w:rsidRPr="00A6370B">
        <w:rPr>
          <w:rFonts w:ascii="Times New Roman" w:hAnsi="Times New Roman" w:cs="Times New Roman"/>
          <w:b/>
          <w:color w:val="000000" w:themeColor="text1"/>
        </w:rPr>
        <w:t>Maria Laura Maggiulli</w:t>
      </w:r>
      <w:r w:rsidR="00CB6C4D" w:rsidRPr="00A6370B">
        <w:rPr>
          <w:rFonts w:ascii="Times New Roman" w:hAnsi="Times New Roman" w:cs="Times New Roman"/>
          <w:color w:val="000000" w:themeColor="text1"/>
        </w:rPr>
        <w:t xml:space="preserve">, </w:t>
      </w:r>
      <w:r w:rsidRPr="00A6370B">
        <w:rPr>
          <w:rFonts w:ascii="Times New Roman" w:hAnsi="Times New Roman" w:cs="Times New Roman"/>
          <w:color w:val="000000" w:themeColor="text1"/>
        </w:rPr>
        <w:t xml:space="preserve">Funzionario del Settore HTA tecnologie biomediche e sistemi informativi dell’Agenzia Regionale Sanitaria della Regione Marche </w:t>
      </w:r>
      <w:r w:rsidR="00CB6C4D" w:rsidRPr="00A6370B">
        <w:rPr>
          <w:rFonts w:ascii="Times New Roman" w:hAnsi="Times New Roman" w:cs="Times New Roman"/>
          <w:color w:val="000000" w:themeColor="text1"/>
        </w:rPr>
        <w:t>dell’Agenzia Regionale Sanitaria della Regione Marche</w:t>
      </w:r>
    </w:p>
    <w:p w14:paraId="116CE541" w14:textId="77777777" w:rsidR="00BE303D" w:rsidRPr="00A6370B" w:rsidRDefault="00BE303D" w:rsidP="00DB0CEF">
      <w:pPr>
        <w:spacing w:after="0" w:line="240" w:lineRule="auto"/>
        <w:jc w:val="both"/>
        <w:rPr>
          <w:rFonts w:ascii="Times New Roman" w:hAnsi="Times New Roman" w:cs="Times New Roman"/>
          <w:b/>
        </w:rPr>
      </w:pPr>
    </w:p>
    <w:p w14:paraId="3CF81589" w14:textId="26C5E848" w:rsidR="00DB0CEF" w:rsidRPr="00A6370B" w:rsidRDefault="00DB0CEF" w:rsidP="00DB0CEF">
      <w:pPr>
        <w:spacing w:after="0" w:line="240" w:lineRule="auto"/>
        <w:jc w:val="both"/>
        <w:rPr>
          <w:rFonts w:ascii="Times New Roman" w:hAnsi="Times New Roman" w:cs="Times New Roman"/>
          <w:b/>
        </w:rPr>
      </w:pPr>
      <w:r w:rsidRPr="00A6370B">
        <w:rPr>
          <w:rFonts w:ascii="Times New Roman" w:hAnsi="Times New Roman" w:cs="Times New Roman"/>
          <w:b/>
        </w:rPr>
        <w:t xml:space="preserve">1. Oggetto e caratteristiche tecniche del servizio </w:t>
      </w:r>
    </w:p>
    <w:p w14:paraId="145F005D" w14:textId="01E7ED78" w:rsidR="00DB0CEF" w:rsidRPr="00A6370B" w:rsidRDefault="00DB0CEF" w:rsidP="00D76E57">
      <w:pPr>
        <w:shd w:val="clear" w:color="auto" w:fill="FFFFFF"/>
        <w:spacing w:after="0" w:line="240" w:lineRule="auto"/>
        <w:jc w:val="both"/>
        <w:rPr>
          <w:rFonts w:ascii="Times New Roman" w:hAnsi="Times New Roman" w:cs="Times New Roman"/>
        </w:rPr>
      </w:pPr>
      <w:r w:rsidRPr="00A6370B">
        <w:rPr>
          <w:rFonts w:ascii="Times New Roman" w:hAnsi="Times New Roman" w:cs="Times New Roman"/>
        </w:rPr>
        <w:t xml:space="preserve">La presente lettera commerciale (d’ora in poi contratto) ha ad oggetto </w:t>
      </w:r>
      <w:r w:rsidR="00D76E57" w:rsidRPr="00A6370B">
        <w:rPr>
          <w:rFonts w:ascii="Times New Roman" w:hAnsi="Times New Roman" w:cs="Times New Roman"/>
        </w:rPr>
        <w:t xml:space="preserve">la fornitura </w:t>
      </w:r>
      <w:r w:rsidR="00F1004A" w:rsidRPr="00A6370B">
        <w:rPr>
          <w:rFonts w:ascii="Times New Roman" w:hAnsi="Times New Roman" w:cs="Times New Roman"/>
        </w:rPr>
        <w:t>dei servizi per l’utilizzo e la manutenzione dell’attuale portale del Registro dello Sport in uso presso gli Enti del Servizio Sanitario Regionale, garantendo la stabilità e continuità di funzionamento del Registro Idoneità Sportive, in precedenza gestito dalla ASUR Marche, rispondendo tempestivamente ad ogni segnalazione di errore che emerga nell’utilizzo dell’applicazione, e con l’attivazione di eventuali nuove utenze</w:t>
      </w:r>
      <w:r w:rsidR="004169D6" w:rsidRPr="00A6370B">
        <w:rPr>
          <w:rFonts w:ascii="Times New Roman" w:hAnsi="Times New Roman" w:cs="Times New Roman"/>
        </w:rPr>
        <w:t xml:space="preserve">, </w:t>
      </w:r>
      <w:r w:rsidRPr="00A6370B">
        <w:rPr>
          <w:rFonts w:ascii="Times New Roman" w:hAnsi="Times New Roman" w:cs="Times New Roman"/>
        </w:rPr>
        <w:t>come di seguito riportato e più dettagliatamente descritto nella documentazione della procedura</w:t>
      </w:r>
      <w:r w:rsidR="00D76E57" w:rsidRPr="00A6370B">
        <w:rPr>
          <w:rFonts w:ascii="Times New Roman" w:hAnsi="Times New Roman" w:cs="Times New Roman"/>
        </w:rPr>
        <w:t xml:space="preserve"> </w:t>
      </w:r>
      <w:r w:rsidR="00061B70" w:rsidRPr="00A6370B">
        <w:rPr>
          <w:rFonts w:ascii="Times New Roman" w:hAnsi="Times New Roman" w:cs="Times New Roman"/>
        </w:rPr>
        <w:t xml:space="preserve">cod. </w:t>
      </w:r>
      <w:r w:rsidR="008A4428" w:rsidRPr="00A6370B">
        <w:rPr>
          <w:rFonts w:ascii="Times New Roman" w:hAnsi="Times New Roman" w:cs="Times New Roman"/>
        </w:rPr>
        <w:t>G12590</w:t>
      </w:r>
      <w:r w:rsidR="00061B70" w:rsidRPr="00A6370B">
        <w:rPr>
          <w:rFonts w:ascii="Times New Roman" w:hAnsi="Times New Roman" w:cs="Times New Roman"/>
        </w:rPr>
        <w:t xml:space="preserve"> </w:t>
      </w:r>
      <w:r w:rsidR="00D76E57" w:rsidRPr="00A6370B">
        <w:rPr>
          <w:rFonts w:ascii="Times New Roman" w:hAnsi="Times New Roman" w:cs="Times New Roman"/>
        </w:rPr>
        <w:t>svolta tramite Piattaforma GT-</w:t>
      </w:r>
      <w:r w:rsidR="008A4428" w:rsidRPr="00A6370B">
        <w:rPr>
          <w:rFonts w:ascii="Times New Roman" w:hAnsi="Times New Roman" w:cs="Times New Roman"/>
        </w:rPr>
        <w:t>MULTI-e</w:t>
      </w:r>
      <w:r w:rsidR="006D4089" w:rsidRPr="00A6370B">
        <w:rPr>
          <w:rFonts w:ascii="Times New Roman" w:hAnsi="Times New Roman" w:cs="Times New Roman"/>
        </w:rPr>
        <w:t xml:space="preserve"> - CIG: </w:t>
      </w:r>
      <w:r w:rsidR="009240C0" w:rsidRPr="00A6370B">
        <w:rPr>
          <w:rFonts w:ascii="Times New Roman" w:hAnsi="Times New Roman" w:cs="Times New Roman"/>
          <w:b/>
          <w:color w:val="000000" w:themeColor="text1"/>
        </w:rPr>
        <w:t>B90C488307</w:t>
      </w:r>
      <w:r w:rsidRPr="00A6370B">
        <w:rPr>
          <w:rFonts w:ascii="Times New Roman" w:hAnsi="Times New Roman" w:cs="Times New Roman"/>
        </w:rPr>
        <w:t xml:space="preserve">: </w:t>
      </w:r>
    </w:p>
    <w:p w14:paraId="0397E5B1" w14:textId="77777777" w:rsidR="000E34BD" w:rsidRPr="00A6370B" w:rsidRDefault="000E34BD" w:rsidP="00D76E57">
      <w:pPr>
        <w:shd w:val="clear" w:color="auto" w:fill="FFFFFF"/>
        <w:spacing w:after="0" w:line="240" w:lineRule="auto"/>
        <w:jc w:val="both"/>
        <w:rPr>
          <w:rFonts w:ascii="Times New Roman" w:hAnsi="Times New Roman" w:cs="Times New Roman"/>
        </w:rPr>
      </w:pPr>
    </w:p>
    <w:tbl>
      <w:tblPr>
        <w:tblW w:w="95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4"/>
        <w:gridCol w:w="691"/>
        <w:gridCol w:w="1276"/>
        <w:gridCol w:w="6"/>
        <w:gridCol w:w="1236"/>
        <w:gridCol w:w="6"/>
        <w:gridCol w:w="1122"/>
        <w:gridCol w:w="6"/>
        <w:gridCol w:w="1323"/>
        <w:gridCol w:w="6"/>
      </w:tblGrid>
      <w:tr w:rsidR="00F1004A" w:rsidRPr="00A6370B" w14:paraId="05B44A5E" w14:textId="77777777" w:rsidTr="00DE7892">
        <w:trPr>
          <w:gridAfter w:val="1"/>
          <w:wAfter w:w="6" w:type="dxa"/>
          <w:trHeight w:val="828"/>
        </w:trPr>
        <w:tc>
          <w:tcPr>
            <w:tcW w:w="3884" w:type="dxa"/>
            <w:shd w:val="clear" w:color="auto" w:fill="auto"/>
            <w:vAlign w:val="center"/>
            <w:hideMark/>
          </w:tcPr>
          <w:p w14:paraId="0F17BD0A" w14:textId="77777777" w:rsidR="00F1004A" w:rsidRPr="00A6370B" w:rsidRDefault="00F1004A" w:rsidP="00DE7892">
            <w:pPr>
              <w:tabs>
                <w:tab w:val="left" w:pos="3734"/>
              </w:tabs>
              <w:jc w:val="center"/>
              <w:rPr>
                <w:rFonts w:ascii="Times New Roman" w:hAnsi="Times New Roman" w:cs="Times New Roman"/>
                <w:b/>
                <w:bCs/>
              </w:rPr>
            </w:pPr>
            <w:r w:rsidRPr="00A6370B">
              <w:rPr>
                <w:rFonts w:ascii="Times New Roman" w:hAnsi="Times New Roman" w:cs="Times New Roman"/>
                <w:b/>
                <w:bCs/>
              </w:rPr>
              <w:t>Voce</w:t>
            </w:r>
          </w:p>
        </w:tc>
        <w:tc>
          <w:tcPr>
            <w:tcW w:w="691" w:type="dxa"/>
            <w:shd w:val="clear" w:color="auto" w:fill="auto"/>
            <w:vAlign w:val="center"/>
            <w:hideMark/>
          </w:tcPr>
          <w:p w14:paraId="1CBBDB96" w14:textId="77777777" w:rsidR="00F1004A" w:rsidRPr="00A6370B" w:rsidRDefault="00F1004A" w:rsidP="00DE7892">
            <w:pPr>
              <w:tabs>
                <w:tab w:val="left" w:pos="3734"/>
              </w:tabs>
              <w:jc w:val="center"/>
              <w:rPr>
                <w:rFonts w:ascii="Times New Roman" w:hAnsi="Times New Roman" w:cs="Times New Roman"/>
                <w:b/>
                <w:bCs/>
              </w:rPr>
            </w:pPr>
            <w:r w:rsidRPr="00A6370B">
              <w:rPr>
                <w:rFonts w:ascii="Times New Roman" w:hAnsi="Times New Roman" w:cs="Times New Roman"/>
                <w:b/>
                <w:bCs/>
              </w:rPr>
              <w:t>QT</w:t>
            </w:r>
          </w:p>
        </w:tc>
        <w:tc>
          <w:tcPr>
            <w:tcW w:w="1276" w:type="dxa"/>
            <w:shd w:val="clear" w:color="auto" w:fill="auto"/>
            <w:vAlign w:val="center"/>
            <w:hideMark/>
          </w:tcPr>
          <w:p w14:paraId="6DE3D0BF" w14:textId="77777777" w:rsidR="00F1004A" w:rsidRPr="00A6370B" w:rsidRDefault="00F1004A" w:rsidP="00DE7892">
            <w:pPr>
              <w:tabs>
                <w:tab w:val="left" w:pos="3734"/>
              </w:tabs>
              <w:jc w:val="center"/>
              <w:rPr>
                <w:rFonts w:ascii="Times New Roman" w:hAnsi="Times New Roman" w:cs="Times New Roman"/>
                <w:b/>
                <w:bCs/>
              </w:rPr>
            </w:pPr>
            <w:r w:rsidRPr="00A6370B">
              <w:rPr>
                <w:rFonts w:ascii="Times New Roman" w:hAnsi="Times New Roman" w:cs="Times New Roman"/>
                <w:b/>
                <w:bCs/>
              </w:rPr>
              <w:t>Tariffa mensile</w:t>
            </w:r>
          </w:p>
        </w:tc>
        <w:tc>
          <w:tcPr>
            <w:tcW w:w="1242" w:type="dxa"/>
            <w:gridSpan w:val="2"/>
            <w:shd w:val="clear" w:color="auto" w:fill="auto"/>
            <w:vAlign w:val="center"/>
            <w:hideMark/>
          </w:tcPr>
          <w:p w14:paraId="57CC259F" w14:textId="77777777" w:rsidR="00F1004A" w:rsidRPr="00A6370B" w:rsidRDefault="00F1004A" w:rsidP="00DE7892">
            <w:pPr>
              <w:tabs>
                <w:tab w:val="left" w:pos="3734"/>
              </w:tabs>
              <w:jc w:val="center"/>
              <w:rPr>
                <w:rFonts w:ascii="Times New Roman" w:hAnsi="Times New Roman" w:cs="Times New Roman"/>
                <w:b/>
                <w:bCs/>
              </w:rPr>
            </w:pPr>
            <w:r w:rsidRPr="00A6370B">
              <w:rPr>
                <w:rFonts w:ascii="Times New Roman" w:hAnsi="Times New Roman" w:cs="Times New Roman"/>
                <w:b/>
                <w:bCs/>
              </w:rPr>
              <w:t>Totale iva esclusa</w:t>
            </w:r>
          </w:p>
        </w:tc>
        <w:tc>
          <w:tcPr>
            <w:tcW w:w="1128" w:type="dxa"/>
            <w:gridSpan w:val="2"/>
            <w:shd w:val="clear" w:color="auto" w:fill="auto"/>
            <w:vAlign w:val="center"/>
            <w:hideMark/>
          </w:tcPr>
          <w:p w14:paraId="4DCC36E1" w14:textId="77777777" w:rsidR="00F1004A" w:rsidRPr="00A6370B" w:rsidRDefault="00F1004A" w:rsidP="00DE7892">
            <w:pPr>
              <w:tabs>
                <w:tab w:val="left" w:pos="3734"/>
              </w:tabs>
              <w:jc w:val="center"/>
              <w:rPr>
                <w:rFonts w:ascii="Times New Roman" w:hAnsi="Times New Roman" w:cs="Times New Roman"/>
                <w:b/>
                <w:bCs/>
              </w:rPr>
            </w:pPr>
            <w:r w:rsidRPr="00A6370B">
              <w:rPr>
                <w:rFonts w:ascii="Times New Roman" w:hAnsi="Times New Roman" w:cs="Times New Roman"/>
                <w:b/>
                <w:bCs/>
              </w:rPr>
              <w:t>Importo IVA</w:t>
            </w:r>
          </w:p>
        </w:tc>
        <w:tc>
          <w:tcPr>
            <w:tcW w:w="1329" w:type="dxa"/>
            <w:gridSpan w:val="2"/>
            <w:vAlign w:val="center"/>
          </w:tcPr>
          <w:p w14:paraId="2E6221B8" w14:textId="77777777" w:rsidR="00F1004A" w:rsidRPr="00A6370B" w:rsidRDefault="00F1004A" w:rsidP="00DE7892">
            <w:pPr>
              <w:tabs>
                <w:tab w:val="left" w:pos="3734"/>
              </w:tabs>
              <w:jc w:val="center"/>
              <w:rPr>
                <w:rFonts w:ascii="Times New Roman" w:hAnsi="Times New Roman" w:cs="Times New Roman"/>
                <w:b/>
                <w:bCs/>
              </w:rPr>
            </w:pPr>
            <w:r w:rsidRPr="00A6370B">
              <w:rPr>
                <w:rFonts w:ascii="Times New Roman" w:hAnsi="Times New Roman" w:cs="Times New Roman"/>
                <w:b/>
                <w:bCs/>
              </w:rPr>
              <w:t xml:space="preserve">Importo Totale Offerto (IVA compresa) </w:t>
            </w:r>
          </w:p>
        </w:tc>
      </w:tr>
      <w:tr w:rsidR="00F1004A" w:rsidRPr="00A6370B" w14:paraId="53E26E46" w14:textId="77777777" w:rsidTr="00DE7892">
        <w:trPr>
          <w:gridAfter w:val="1"/>
          <w:wAfter w:w="6" w:type="dxa"/>
          <w:trHeight w:val="276"/>
        </w:trPr>
        <w:tc>
          <w:tcPr>
            <w:tcW w:w="3884" w:type="dxa"/>
            <w:shd w:val="clear" w:color="auto" w:fill="auto"/>
            <w:vAlign w:val="center"/>
          </w:tcPr>
          <w:p w14:paraId="7095A64D" w14:textId="77777777" w:rsidR="00F1004A" w:rsidRPr="00A6370B" w:rsidRDefault="00F1004A" w:rsidP="00DE7892">
            <w:pPr>
              <w:tabs>
                <w:tab w:val="left" w:pos="3734"/>
              </w:tabs>
              <w:spacing w:after="0"/>
              <w:jc w:val="both"/>
              <w:rPr>
                <w:rFonts w:ascii="Times New Roman" w:hAnsi="Times New Roman" w:cs="Times New Roman"/>
              </w:rPr>
            </w:pPr>
            <w:r w:rsidRPr="00A6370B">
              <w:rPr>
                <w:rFonts w:ascii="Times New Roman" w:hAnsi="Times New Roman" w:cs="Times New Roman"/>
              </w:rPr>
              <w:t>Canone per servizio di utilizzo e manutenzione correttiva per il Registro Idoneità Sportive</w:t>
            </w:r>
          </w:p>
        </w:tc>
        <w:tc>
          <w:tcPr>
            <w:tcW w:w="691" w:type="dxa"/>
            <w:shd w:val="clear" w:color="auto" w:fill="auto"/>
            <w:vAlign w:val="center"/>
          </w:tcPr>
          <w:p w14:paraId="3819D3FB" w14:textId="77777777" w:rsidR="00F1004A" w:rsidRPr="00A6370B" w:rsidRDefault="00F1004A" w:rsidP="00DE7892">
            <w:pPr>
              <w:tabs>
                <w:tab w:val="left" w:pos="3734"/>
              </w:tabs>
              <w:spacing w:after="0"/>
              <w:jc w:val="center"/>
              <w:rPr>
                <w:rFonts w:ascii="Times New Roman" w:hAnsi="Times New Roman" w:cs="Times New Roman"/>
              </w:rPr>
            </w:pPr>
            <w:r w:rsidRPr="00A6370B">
              <w:rPr>
                <w:rFonts w:ascii="Times New Roman" w:hAnsi="Times New Roman" w:cs="Times New Roman"/>
              </w:rPr>
              <w:t>12</w:t>
            </w:r>
          </w:p>
        </w:tc>
        <w:tc>
          <w:tcPr>
            <w:tcW w:w="1276" w:type="dxa"/>
            <w:shd w:val="clear" w:color="auto" w:fill="auto"/>
            <w:vAlign w:val="center"/>
          </w:tcPr>
          <w:p w14:paraId="51E60F56" w14:textId="77777777" w:rsidR="00F1004A" w:rsidRPr="00A6370B" w:rsidRDefault="00F1004A" w:rsidP="00DE7892">
            <w:pPr>
              <w:tabs>
                <w:tab w:val="left" w:pos="3734"/>
              </w:tabs>
              <w:spacing w:after="0"/>
              <w:jc w:val="right"/>
              <w:rPr>
                <w:rFonts w:ascii="Times New Roman" w:hAnsi="Times New Roman" w:cs="Times New Roman"/>
              </w:rPr>
            </w:pPr>
            <w:r w:rsidRPr="00A6370B">
              <w:rPr>
                <w:rFonts w:ascii="Times New Roman" w:hAnsi="Times New Roman" w:cs="Times New Roman"/>
              </w:rPr>
              <w:t>2.500,00€</w:t>
            </w:r>
          </w:p>
        </w:tc>
        <w:tc>
          <w:tcPr>
            <w:tcW w:w="1242" w:type="dxa"/>
            <w:gridSpan w:val="2"/>
            <w:shd w:val="clear" w:color="auto" w:fill="auto"/>
            <w:vAlign w:val="center"/>
          </w:tcPr>
          <w:p w14:paraId="01E73734" w14:textId="77777777" w:rsidR="00F1004A" w:rsidRPr="00A6370B" w:rsidRDefault="00F1004A" w:rsidP="00DE7892">
            <w:pPr>
              <w:tabs>
                <w:tab w:val="left" w:pos="3734"/>
              </w:tabs>
              <w:spacing w:after="0"/>
              <w:jc w:val="right"/>
              <w:rPr>
                <w:rFonts w:ascii="Times New Roman" w:hAnsi="Times New Roman" w:cs="Times New Roman"/>
              </w:rPr>
            </w:pPr>
            <w:r w:rsidRPr="00A6370B">
              <w:rPr>
                <w:rFonts w:ascii="Times New Roman" w:hAnsi="Times New Roman" w:cs="Times New Roman"/>
              </w:rPr>
              <w:t xml:space="preserve">30.000,00€ </w:t>
            </w:r>
          </w:p>
        </w:tc>
        <w:tc>
          <w:tcPr>
            <w:tcW w:w="1128" w:type="dxa"/>
            <w:gridSpan w:val="2"/>
            <w:shd w:val="clear" w:color="auto" w:fill="auto"/>
            <w:vAlign w:val="center"/>
          </w:tcPr>
          <w:p w14:paraId="1E3D7B04" w14:textId="77777777" w:rsidR="00F1004A" w:rsidRPr="00A6370B" w:rsidRDefault="00F1004A" w:rsidP="00DE7892">
            <w:pPr>
              <w:tabs>
                <w:tab w:val="left" w:pos="3734"/>
              </w:tabs>
              <w:spacing w:after="0"/>
              <w:jc w:val="right"/>
              <w:rPr>
                <w:rFonts w:ascii="Times New Roman" w:hAnsi="Times New Roman" w:cs="Times New Roman"/>
              </w:rPr>
            </w:pPr>
            <w:r w:rsidRPr="00A6370B">
              <w:rPr>
                <w:rFonts w:ascii="Times New Roman" w:hAnsi="Times New Roman" w:cs="Times New Roman"/>
              </w:rPr>
              <w:t xml:space="preserve">6.600,00€ </w:t>
            </w:r>
          </w:p>
        </w:tc>
        <w:tc>
          <w:tcPr>
            <w:tcW w:w="1329" w:type="dxa"/>
            <w:gridSpan w:val="2"/>
            <w:vAlign w:val="center"/>
          </w:tcPr>
          <w:p w14:paraId="37A519FA" w14:textId="77777777" w:rsidR="00F1004A" w:rsidRPr="00A6370B" w:rsidRDefault="00F1004A" w:rsidP="00DE7892">
            <w:pPr>
              <w:tabs>
                <w:tab w:val="left" w:pos="3734"/>
              </w:tabs>
              <w:spacing w:after="0"/>
              <w:jc w:val="right"/>
              <w:rPr>
                <w:rFonts w:ascii="Times New Roman" w:hAnsi="Times New Roman" w:cs="Times New Roman"/>
              </w:rPr>
            </w:pPr>
            <w:r w:rsidRPr="00A6370B">
              <w:rPr>
                <w:rFonts w:ascii="Times New Roman" w:hAnsi="Times New Roman" w:cs="Times New Roman"/>
              </w:rPr>
              <w:t>36.600,00€</w:t>
            </w:r>
          </w:p>
        </w:tc>
      </w:tr>
      <w:tr w:rsidR="00F1004A" w:rsidRPr="00A6370B" w14:paraId="3A259EFD" w14:textId="77777777" w:rsidTr="00DE7892">
        <w:trPr>
          <w:trHeight w:val="389"/>
        </w:trPr>
        <w:tc>
          <w:tcPr>
            <w:tcW w:w="5857" w:type="dxa"/>
            <w:gridSpan w:val="4"/>
            <w:shd w:val="clear" w:color="auto" w:fill="auto"/>
            <w:vAlign w:val="center"/>
          </w:tcPr>
          <w:p w14:paraId="75AF8675" w14:textId="77777777" w:rsidR="00F1004A" w:rsidRPr="00A6370B" w:rsidRDefault="00F1004A" w:rsidP="00DE7892">
            <w:pPr>
              <w:tabs>
                <w:tab w:val="left" w:pos="3734"/>
              </w:tabs>
              <w:spacing w:after="0"/>
              <w:jc w:val="right"/>
              <w:rPr>
                <w:rFonts w:ascii="Times New Roman" w:hAnsi="Times New Roman" w:cs="Times New Roman"/>
                <w:b/>
                <w:bCs/>
              </w:rPr>
            </w:pPr>
            <w:r w:rsidRPr="00A6370B">
              <w:rPr>
                <w:rFonts w:ascii="Times New Roman" w:hAnsi="Times New Roman" w:cs="Times New Roman"/>
                <w:b/>
                <w:bCs/>
              </w:rPr>
              <w:t>TOTALI</w:t>
            </w:r>
          </w:p>
        </w:tc>
        <w:tc>
          <w:tcPr>
            <w:tcW w:w="1242" w:type="dxa"/>
            <w:gridSpan w:val="2"/>
            <w:shd w:val="clear" w:color="auto" w:fill="auto"/>
            <w:vAlign w:val="center"/>
          </w:tcPr>
          <w:p w14:paraId="69C62ADE" w14:textId="77777777" w:rsidR="00F1004A" w:rsidRPr="00A6370B" w:rsidRDefault="00F1004A" w:rsidP="00DE7892">
            <w:pPr>
              <w:tabs>
                <w:tab w:val="left" w:pos="3734"/>
              </w:tabs>
              <w:spacing w:after="0"/>
              <w:jc w:val="right"/>
              <w:rPr>
                <w:rFonts w:ascii="Times New Roman" w:hAnsi="Times New Roman" w:cs="Times New Roman"/>
                <w:b/>
                <w:bCs/>
              </w:rPr>
            </w:pPr>
            <w:r w:rsidRPr="00A6370B">
              <w:rPr>
                <w:rFonts w:ascii="Times New Roman" w:hAnsi="Times New Roman" w:cs="Times New Roman"/>
                <w:b/>
              </w:rPr>
              <w:t xml:space="preserve">30.000,00€ </w:t>
            </w:r>
          </w:p>
        </w:tc>
        <w:tc>
          <w:tcPr>
            <w:tcW w:w="1128" w:type="dxa"/>
            <w:gridSpan w:val="2"/>
            <w:shd w:val="clear" w:color="auto" w:fill="auto"/>
            <w:noWrap/>
            <w:vAlign w:val="center"/>
            <w:hideMark/>
          </w:tcPr>
          <w:p w14:paraId="726763EE" w14:textId="77777777" w:rsidR="00F1004A" w:rsidRPr="00A6370B" w:rsidRDefault="00F1004A" w:rsidP="00DE7892">
            <w:pPr>
              <w:tabs>
                <w:tab w:val="left" w:pos="3734"/>
              </w:tabs>
              <w:spacing w:after="0"/>
              <w:jc w:val="right"/>
              <w:rPr>
                <w:rFonts w:ascii="Times New Roman" w:hAnsi="Times New Roman" w:cs="Times New Roman"/>
                <w:b/>
                <w:bCs/>
              </w:rPr>
            </w:pPr>
            <w:r w:rsidRPr="00A6370B">
              <w:rPr>
                <w:rFonts w:ascii="Times New Roman" w:hAnsi="Times New Roman" w:cs="Times New Roman"/>
                <w:b/>
              </w:rPr>
              <w:t xml:space="preserve">6.600,00€ </w:t>
            </w:r>
          </w:p>
        </w:tc>
        <w:tc>
          <w:tcPr>
            <w:tcW w:w="1329" w:type="dxa"/>
            <w:gridSpan w:val="2"/>
            <w:vAlign w:val="center"/>
          </w:tcPr>
          <w:p w14:paraId="0371A723" w14:textId="77777777" w:rsidR="00F1004A" w:rsidRPr="00A6370B" w:rsidRDefault="00F1004A" w:rsidP="00DE7892">
            <w:pPr>
              <w:tabs>
                <w:tab w:val="left" w:pos="3734"/>
              </w:tabs>
              <w:spacing w:after="0"/>
              <w:jc w:val="right"/>
              <w:rPr>
                <w:rFonts w:ascii="Times New Roman" w:hAnsi="Times New Roman" w:cs="Times New Roman"/>
                <w:b/>
                <w:bCs/>
              </w:rPr>
            </w:pPr>
            <w:r w:rsidRPr="00A6370B">
              <w:rPr>
                <w:rFonts w:ascii="Times New Roman" w:hAnsi="Times New Roman" w:cs="Times New Roman"/>
                <w:b/>
              </w:rPr>
              <w:t>36.600,00€</w:t>
            </w:r>
          </w:p>
        </w:tc>
      </w:tr>
    </w:tbl>
    <w:p w14:paraId="56210777" w14:textId="46E01A07" w:rsidR="00AF1EE1" w:rsidRPr="00A6370B" w:rsidRDefault="00AF1EE1" w:rsidP="00D76E57">
      <w:pPr>
        <w:shd w:val="clear" w:color="auto" w:fill="FFFFFF"/>
        <w:spacing w:after="0" w:line="240" w:lineRule="auto"/>
        <w:jc w:val="both"/>
        <w:rPr>
          <w:rFonts w:ascii="Times New Roman" w:hAnsi="Times New Roman" w:cs="Times New Roman"/>
        </w:rPr>
      </w:pPr>
    </w:p>
    <w:p w14:paraId="10755372" w14:textId="000F05A0" w:rsidR="000E34BD" w:rsidRPr="00A6370B" w:rsidRDefault="000E34BD" w:rsidP="00D76E57">
      <w:pPr>
        <w:shd w:val="clear" w:color="auto" w:fill="FFFFFF"/>
        <w:spacing w:after="0" w:line="240" w:lineRule="auto"/>
        <w:jc w:val="both"/>
        <w:rPr>
          <w:rFonts w:ascii="Times New Roman" w:hAnsi="Times New Roman" w:cs="Times New Roman"/>
        </w:rPr>
      </w:pPr>
    </w:p>
    <w:p w14:paraId="617E3AD3" w14:textId="77777777" w:rsidR="00DB0CEF" w:rsidRPr="00A6370B" w:rsidRDefault="00DB0CEF" w:rsidP="00DB0CEF">
      <w:pPr>
        <w:spacing w:after="0" w:line="240" w:lineRule="auto"/>
        <w:jc w:val="both"/>
        <w:rPr>
          <w:rFonts w:ascii="Times New Roman" w:hAnsi="Times New Roman" w:cs="Times New Roman"/>
          <w:b/>
        </w:rPr>
      </w:pPr>
      <w:r w:rsidRPr="00A6370B">
        <w:rPr>
          <w:rFonts w:ascii="Times New Roman" w:hAnsi="Times New Roman" w:cs="Times New Roman"/>
          <w:b/>
        </w:rPr>
        <w:t>2. Durata del contratto ed opzioni</w:t>
      </w:r>
    </w:p>
    <w:p w14:paraId="42A3997A" w14:textId="5F0ABD89" w:rsidR="00DB0CEF" w:rsidRPr="00A6370B" w:rsidRDefault="00DB0CEF" w:rsidP="00DB0CEF">
      <w:pPr>
        <w:spacing w:after="0" w:line="240" w:lineRule="auto"/>
        <w:jc w:val="both"/>
        <w:rPr>
          <w:rFonts w:ascii="Times New Roman" w:hAnsi="Times New Roman" w:cs="Times New Roman"/>
        </w:rPr>
      </w:pPr>
      <w:r w:rsidRPr="00A6370B">
        <w:rPr>
          <w:rFonts w:ascii="Times New Roman" w:hAnsi="Times New Roman" w:cs="Times New Roman"/>
        </w:rPr>
        <w:t xml:space="preserve">Il contratto è da </w:t>
      </w:r>
      <w:r w:rsidRPr="00A6370B">
        <w:rPr>
          <w:rFonts w:ascii="Times New Roman" w:hAnsi="Times New Roman" w:cs="Times New Roman"/>
          <w:bCs/>
        </w:rPr>
        <w:t xml:space="preserve">ritenersi efficace dalla data di avvio dell’esecuzione, subordinata alla redazione di specifico verbale redatto </w:t>
      </w:r>
      <w:r w:rsidR="001B09D0" w:rsidRPr="00A6370B">
        <w:rPr>
          <w:rFonts w:ascii="Times New Roman" w:hAnsi="Times New Roman" w:cs="Times New Roman"/>
          <w:bCs/>
        </w:rPr>
        <w:t>dal</w:t>
      </w:r>
      <w:r w:rsidR="00CC56D4" w:rsidRPr="00A6370B">
        <w:rPr>
          <w:rFonts w:ascii="Times New Roman" w:hAnsi="Times New Roman" w:cs="Times New Roman"/>
          <w:bCs/>
        </w:rPr>
        <w:t xml:space="preserve"> </w:t>
      </w:r>
      <w:r w:rsidR="001F68EB" w:rsidRPr="001F68EB">
        <w:rPr>
          <w:rFonts w:ascii="Times New Roman" w:hAnsi="Times New Roman" w:cs="Times New Roman"/>
          <w:bCs/>
        </w:rPr>
        <w:t>Responsabile della fase di esecuzione</w:t>
      </w:r>
      <w:r w:rsidR="001F68EB">
        <w:rPr>
          <w:rFonts w:ascii="Times New Roman" w:hAnsi="Times New Roman" w:cs="Times New Roman"/>
          <w:bCs/>
        </w:rPr>
        <w:t xml:space="preserve"> insieme all’affidatario, previa autorizzazione del RUP</w:t>
      </w:r>
      <w:r w:rsidR="00CC56D4" w:rsidRPr="00A6370B">
        <w:rPr>
          <w:rFonts w:ascii="Times New Roman" w:hAnsi="Times New Roman" w:cs="Times New Roman"/>
          <w:bCs/>
        </w:rPr>
        <w:t xml:space="preserve">, </w:t>
      </w:r>
      <w:r w:rsidRPr="00A6370B">
        <w:rPr>
          <w:rFonts w:ascii="Times New Roman" w:hAnsi="Times New Roman" w:cs="Times New Roman"/>
          <w:bCs/>
        </w:rPr>
        <w:t>in conformità del Codice, fino al termine massimo di esecuzione della prestazione</w:t>
      </w:r>
      <w:r w:rsidR="00DA5ABE" w:rsidRPr="00A6370B">
        <w:rPr>
          <w:rFonts w:ascii="Times New Roman" w:hAnsi="Times New Roman" w:cs="Times New Roman"/>
          <w:bCs/>
        </w:rPr>
        <w:t xml:space="preserve"> </w:t>
      </w:r>
      <w:r w:rsidR="00DA5ABE" w:rsidRPr="00A6370B">
        <w:rPr>
          <w:rFonts w:ascii="Times New Roman" w:hAnsi="Times New Roman" w:cs="Times New Roman"/>
          <w:b/>
        </w:rPr>
        <w:t xml:space="preserve">di </w:t>
      </w:r>
      <w:r w:rsidR="006332C3" w:rsidRPr="00A6370B">
        <w:rPr>
          <w:rFonts w:ascii="Times New Roman" w:hAnsi="Times New Roman" w:cs="Times New Roman"/>
          <w:b/>
        </w:rPr>
        <w:t>12</w:t>
      </w:r>
      <w:r w:rsidR="00DA5ABE" w:rsidRPr="00A6370B">
        <w:rPr>
          <w:rFonts w:ascii="Times New Roman" w:hAnsi="Times New Roman" w:cs="Times New Roman"/>
          <w:b/>
        </w:rPr>
        <w:t xml:space="preserve"> mesi</w:t>
      </w:r>
      <w:r w:rsidR="006332C3" w:rsidRPr="00A6370B">
        <w:rPr>
          <w:rFonts w:ascii="Times New Roman" w:hAnsi="Times New Roman" w:cs="Times New Roman"/>
        </w:rPr>
        <w:t>.</w:t>
      </w:r>
    </w:p>
    <w:p w14:paraId="2B3AF5C0" w14:textId="13060E4D" w:rsidR="008E4EC7" w:rsidRPr="00A6370B" w:rsidRDefault="008E4EC7" w:rsidP="00DB0CEF">
      <w:pPr>
        <w:spacing w:after="0" w:line="240" w:lineRule="auto"/>
        <w:jc w:val="both"/>
        <w:rPr>
          <w:rFonts w:ascii="Times New Roman" w:hAnsi="Times New Roman" w:cs="Times New Roman"/>
          <w:bCs/>
        </w:rPr>
      </w:pPr>
      <w:r w:rsidRPr="00A6370B">
        <w:rPr>
          <w:rFonts w:ascii="Times New Roman" w:hAnsi="Times New Roman" w:cs="Times New Roman"/>
          <w:bCs/>
        </w:rPr>
        <w:t>Il contratto si intenderà completamente concluso al termine della regolare esecuzione del servizio richiesto, alla verifica del possesso di tutti i requisiti richiesti in fase di affidamento e dopo l’attestazione da parte del Responsabile Unico di Progetto.</w:t>
      </w:r>
    </w:p>
    <w:p w14:paraId="6C714CD2" w14:textId="77777777" w:rsidR="00032737" w:rsidRPr="00A6370B" w:rsidRDefault="00032737" w:rsidP="00DB0CEF">
      <w:pPr>
        <w:spacing w:after="0" w:line="240" w:lineRule="auto"/>
        <w:jc w:val="both"/>
        <w:rPr>
          <w:rFonts w:ascii="Times New Roman" w:hAnsi="Times New Roman" w:cs="Times New Roman"/>
        </w:rPr>
      </w:pPr>
    </w:p>
    <w:p w14:paraId="090A089E" w14:textId="77777777" w:rsidR="00DB0CEF" w:rsidRPr="00A6370B" w:rsidRDefault="00DB0CEF" w:rsidP="00DB0CEF">
      <w:pPr>
        <w:spacing w:after="0" w:line="240" w:lineRule="auto"/>
        <w:ind w:left="284" w:hanging="284"/>
        <w:jc w:val="both"/>
        <w:rPr>
          <w:rFonts w:ascii="Times New Roman" w:hAnsi="Times New Roman" w:cs="Times New Roman"/>
          <w:b/>
        </w:rPr>
      </w:pPr>
      <w:r w:rsidRPr="00A6370B">
        <w:rPr>
          <w:rFonts w:ascii="Times New Roman" w:hAnsi="Times New Roman" w:cs="Times New Roman"/>
          <w:b/>
        </w:rPr>
        <w:t>3.Stipula e perfezionamento del contratto</w:t>
      </w:r>
    </w:p>
    <w:p w14:paraId="60F9535D"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La stipula del contratto avviene mediante corrispondenza secondo l’uso del commercio consistente in un apposito scambio di lettere, ai sensi e per effetti del D. lgs. 36/2023.</w:t>
      </w:r>
    </w:p>
    <w:p w14:paraId="57FFF8F1" w14:textId="0C92DBE8"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 xml:space="preserve">Il perfezionamento del contratto avviene alla data della recezione, da parte del </w:t>
      </w:r>
      <w:r w:rsidRPr="00A6370B">
        <w:rPr>
          <w:rFonts w:ascii="Times New Roman" w:hAnsi="Times New Roman" w:cs="Times New Roman"/>
        </w:rPr>
        <w:t>committente</w:t>
      </w:r>
      <w:r w:rsidRPr="00A6370B">
        <w:rPr>
          <w:rFonts w:ascii="Times New Roman" w:hAnsi="Times New Roman" w:cs="Times New Roman"/>
          <w:bCs/>
        </w:rPr>
        <w:t xml:space="preserve">, della </w:t>
      </w:r>
      <w:r w:rsidR="001F68EB">
        <w:rPr>
          <w:rFonts w:ascii="Times New Roman" w:hAnsi="Times New Roman" w:cs="Times New Roman"/>
          <w:bCs/>
        </w:rPr>
        <w:t xml:space="preserve">lettera </w:t>
      </w:r>
      <w:r w:rsidR="008E4EC7" w:rsidRPr="00A6370B">
        <w:rPr>
          <w:rFonts w:ascii="Times New Roman" w:hAnsi="Times New Roman" w:cs="Times New Roman"/>
          <w:bCs/>
        </w:rPr>
        <w:t>contratto firmata digitalmente per accettazione dal contraente</w:t>
      </w:r>
      <w:r w:rsidRPr="00A6370B">
        <w:rPr>
          <w:rFonts w:ascii="Times New Roman" w:hAnsi="Times New Roman" w:cs="Times New Roman"/>
          <w:bCs/>
        </w:rPr>
        <w:t>.</w:t>
      </w:r>
    </w:p>
    <w:p w14:paraId="11FE0D72" w14:textId="77777777" w:rsidR="00DB0CEF" w:rsidRPr="00A6370B" w:rsidRDefault="00DB0CEF" w:rsidP="00DB0CEF">
      <w:pPr>
        <w:spacing w:after="0" w:line="240" w:lineRule="auto"/>
        <w:jc w:val="both"/>
        <w:rPr>
          <w:rFonts w:ascii="Times New Roman" w:hAnsi="Times New Roman" w:cs="Times New Roman"/>
          <w:bCs/>
        </w:rPr>
      </w:pPr>
    </w:p>
    <w:p w14:paraId="5A56845C" w14:textId="77777777" w:rsidR="00DB0CEF" w:rsidRPr="00A6370B" w:rsidRDefault="00DB0CEF" w:rsidP="00DB0CEF">
      <w:pPr>
        <w:pStyle w:val="Paragrafoelenco"/>
        <w:numPr>
          <w:ilvl w:val="0"/>
          <w:numId w:val="39"/>
        </w:numPr>
        <w:spacing w:after="0" w:line="240" w:lineRule="auto"/>
        <w:ind w:left="284" w:hanging="284"/>
        <w:jc w:val="both"/>
        <w:rPr>
          <w:rFonts w:ascii="Times New Roman" w:hAnsi="Times New Roman" w:cs="Times New Roman"/>
          <w:b/>
          <w:bCs/>
        </w:rPr>
      </w:pPr>
      <w:r w:rsidRPr="00A6370B">
        <w:rPr>
          <w:rFonts w:ascii="Times New Roman" w:hAnsi="Times New Roman" w:cs="Times New Roman"/>
          <w:b/>
          <w:bCs/>
        </w:rPr>
        <w:t>Modalità di esecuzione</w:t>
      </w:r>
    </w:p>
    <w:p w14:paraId="4420B53B"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È fatto assoluto divieto al fornitore di cedere, a qualsiasi titolo, il presente atto, a pena di nullità dell’atto medesimo.</w:t>
      </w:r>
    </w:p>
    <w:p w14:paraId="35D58348"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In caso di inadempimento da parte del fornitore degli obblighi di cui al presente articolo, il committente, fermo restando il diritto al risarcimento del danno, ha facoltà di dichiarare risolto di diritto, il presente atto.</w:t>
      </w:r>
    </w:p>
    <w:p w14:paraId="5B1A3BBE"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 xml:space="preserve">Il fornitore si obbliga ad effettuare direttamente la prestazione in oggetto nel rispetto di tutte le clausole e condizioni, nessuna esclusa od eccettuata, contenute nella presente lettera, nonché delle indicazioni impartite dal committente. </w:t>
      </w:r>
    </w:p>
    <w:p w14:paraId="0F989503" w14:textId="77777777" w:rsidR="00032737" w:rsidRPr="00A6370B" w:rsidRDefault="00032737" w:rsidP="00DB0CEF">
      <w:pPr>
        <w:shd w:val="clear" w:color="auto" w:fill="FFFFFF"/>
        <w:spacing w:after="0" w:line="240" w:lineRule="auto"/>
        <w:rPr>
          <w:rFonts w:ascii="Times New Roman" w:hAnsi="Times New Roman" w:cs="Times New Roman"/>
          <w:bCs/>
        </w:rPr>
      </w:pPr>
    </w:p>
    <w:p w14:paraId="08FC4500"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Corrispettivo</w:t>
      </w:r>
    </w:p>
    <w:p w14:paraId="50EFBC9C" w14:textId="305A12B1"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 xml:space="preserve">Il corrispettivo, omnicomprensivo, fisso e invariabile, per la prestazione oggetto del presente atto, è pari a complessivi </w:t>
      </w:r>
      <w:r w:rsidR="000E34BD" w:rsidRPr="00A6370B">
        <w:rPr>
          <w:rFonts w:ascii="Times New Roman" w:hAnsi="Times New Roman" w:cs="Times New Roman"/>
          <w:b/>
          <w:bCs/>
        </w:rPr>
        <w:t xml:space="preserve">€ </w:t>
      </w:r>
      <w:r w:rsidR="002A1CA8" w:rsidRPr="00A6370B">
        <w:rPr>
          <w:rFonts w:ascii="Times New Roman" w:hAnsi="Times New Roman" w:cs="Times New Roman"/>
          <w:b/>
          <w:bCs/>
        </w:rPr>
        <w:t>30.000,00</w:t>
      </w:r>
      <w:r w:rsidR="000E34BD" w:rsidRPr="00A6370B">
        <w:rPr>
          <w:rFonts w:ascii="Times New Roman" w:hAnsi="Times New Roman" w:cs="Times New Roman"/>
          <w:b/>
          <w:bCs/>
        </w:rPr>
        <w:t xml:space="preserve"> + IVA</w:t>
      </w:r>
      <w:r w:rsidRPr="00A6370B">
        <w:rPr>
          <w:rFonts w:ascii="Times New Roman" w:hAnsi="Times New Roman" w:cs="Times New Roman"/>
          <w:bCs/>
        </w:rPr>
        <w:t>, di cui Euro 0 per gli oneri della sicurezza non soggetti a ribasso</w:t>
      </w:r>
      <w:r w:rsidR="00D3373B" w:rsidRPr="00A6370B">
        <w:rPr>
          <w:rFonts w:ascii="Times New Roman" w:hAnsi="Times New Roman" w:cs="Times New Roman"/>
          <w:bCs/>
        </w:rPr>
        <w:t>.</w:t>
      </w:r>
    </w:p>
    <w:p w14:paraId="18237B93"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Il predetto corrispettivo si riferisce all’esecuzione della prestazione assunta a perfetta regola d’arte e nel pieno adempimento delle modalità e delle prescrizioni di cui al presente atto.</w:t>
      </w:r>
    </w:p>
    <w:p w14:paraId="2E695C4B" w14:textId="77777777" w:rsidR="00BB5EEC" w:rsidRPr="00A6370B" w:rsidRDefault="00DB0CEF" w:rsidP="00BB5EEC">
      <w:pPr>
        <w:spacing w:after="0" w:line="240" w:lineRule="auto"/>
        <w:jc w:val="both"/>
        <w:rPr>
          <w:rFonts w:ascii="Times New Roman" w:hAnsi="Times New Roman" w:cs="Times New Roman"/>
          <w:bCs/>
        </w:rPr>
      </w:pPr>
      <w:r w:rsidRPr="00A6370B">
        <w:rPr>
          <w:rFonts w:ascii="Times New Roman" w:hAnsi="Times New Roman" w:cs="Times New Roman"/>
          <w:bCs/>
        </w:rPr>
        <w:t xml:space="preserve">Il corrispettivo contrattuale è accettato dal fornitore a tutto suo rischio in base ai propri calcoli, alle proprie indagini e alle proprie stime. </w:t>
      </w:r>
      <w:r w:rsidR="00BB5EEC" w:rsidRPr="00A6370B">
        <w:rPr>
          <w:rFonts w:ascii="Times New Roman" w:hAnsi="Times New Roman" w:cs="Times New Roman"/>
          <w:bCs/>
        </w:rPr>
        <w:t xml:space="preserve">Lo stesso è pertanto invariabile, fatte salve circostanze oggettive ed imprevedibili, in conformità a quanto previsto all’art. 60 Codice Appalti, il quale deve ritenersi applicabile. </w:t>
      </w:r>
    </w:p>
    <w:p w14:paraId="0A9C7CB2" w14:textId="5662FBF9"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Il fornitore non può vantare diritto ad altri compensi ovvero ad adeguamenti o aumenti del corrispettivo contrattuale, salvo quanto espressamente previsto dal presente atto.</w:t>
      </w:r>
    </w:p>
    <w:p w14:paraId="706A0DB8" w14:textId="77777777" w:rsidR="00032737" w:rsidRPr="00A6370B" w:rsidRDefault="00032737" w:rsidP="00DB0CEF">
      <w:pPr>
        <w:spacing w:after="0" w:line="240" w:lineRule="auto"/>
        <w:jc w:val="both"/>
        <w:rPr>
          <w:rFonts w:ascii="Times New Roman" w:hAnsi="Times New Roman" w:cs="Times New Roman"/>
          <w:bCs/>
        </w:rPr>
      </w:pPr>
    </w:p>
    <w:p w14:paraId="329900C6" w14:textId="77777777" w:rsidR="00DB0CEF" w:rsidRPr="00A6370B" w:rsidRDefault="00DB0CEF" w:rsidP="00DB0CEF">
      <w:pPr>
        <w:pStyle w:val="Paragrafoelenco"/>
        <w:numPr>
          <w:ilvl w:val="0"/>
          <w:numId w:val="39"/>
        </w:numPr>
        <w:spacing w:after="0" w:line="240" w:lineRule="auto"/>
        <w:ind w:left="426" w:hanging="426"/>
        <w:jc w:val="both"/>
        <w:rPr>
          <w:rFonts w:ascii="Times New Roman" w:eastAsia="Times New Roman" w:hAnsi="Times New Roman" w:cs="Times New Roman"/>
          <w:b/>
          <w:bCs/>
        </w:rPr>
      </w:pPr>
      <w:r w:rsidRPr="00A6370B">
        <w:rPr>
          <w:rFonts w:ascii="Times New Roman" w:eastAsia="Times New Roman" w:hAnsi="Times New Roman" w:cs="Times New Roman"/>
          <w:b/>
          <w:bCs/>
        </w:rPr>
        <w:t>Oneri, obblighi e adempimenti a carico del fornitore</w:t>
      </w:r>
    </w:p>
    <w:p w14:paraId="32BF87F1"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Sono a carico del fornitore tutti gli oneri tributari e le spese contrattuali ad eccezione di quelli che fanno carico al committente per legge.</w:t>
      </w:r>
    </w:p>
    <w:p w14:paraId="78CF047C" w14:textId="77777777" w:rsidR="00DB0CEF" w:rsidRPr="00A6370B" w:rsidRDefault="00DB0CEF" w:rsidP="00DB0CEF">
      <w:pPr>
        <w:spacing w:after="0" w:line="240" w:lineRule="auto"/>
        <w:jc w:val="both"/>
        <w:rPr>
          <w:rFonts w:ascii="Times New Roman" w:hAnsi="Times New Roman" w:cs="Times New Roman"/>
          <w:bCs/>
        </w:rPr>
      </w:pPr>
      <w:r w:rsidRPr="00A6370B">
        <w:rPr>
          <w:rFonts w:ascii="Times New Roman" w:hAnsi="Times New Roman" w:cs="Times New Roman"/>
          <w:bCs/>
        </w:rPr>
        <w:t>Il fornitore dichiara che le prestazioni di cui trattasi sono effettuate nell’esercizio di impresa e che trattasi di operazioni soggette all’Imposta sul Valore Aggiunto, che il fornitore è tenuto a versare, con diritto di rivalsa, ai sensi del D.P.R. n. 633/72.</w:t>
      </w:r>
    </w:p>
    <w:p w14:paraId="38EC0461"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hAnsi="Times New Roman" w:cs="Times New Roman"/>
          <w:bCs/>
        </w:rPr>
        <w:t>Sono a carico del fornitore, intendendosi remunerati con il corrispettivo di cui al presente capitolato, tutti gli oneri e rischi relativi alla prestazione delle attività, e dei servizi oggetto del presente atto medesimo, nonché ad ogni attività che si rendesse necessaria per l’attivazione e la prestazione degli stessi o, comunque, opportuna per un corretto e completo adempimento delle obbligazioni previste, ivi</w:t>
      </w:r>
      <w:r w:rsidRPr="00A6370B">
        <w:rPr>
          <w:rFonts w:ascii="Times New Roman" w:eastAsia="Times New Roman" w:hAnsi="Times New Roman" w:cs="Times New Roman"/>
          <w:bCs/>
        </w:rPr>
        <w:t xml:space="preserve"> compresi quelli relativi ad eventuali spese di trasporto, di viaggio e di missione per il personale addetto alla esecuzione contrattuale.</w:t>
      </w:r>
    </w:p>
    <w:p w14:paraId="5170D67A"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fornitore si obbliga ad eseguire tutte le prestazioni a perfetta regola d’arte, nel rispetto delle norme vigenti e secondo le condizioni, le modalità, i termini e le prescrizioni contenute nel presente atto.</w:t>
      </w:r>
    </w:p>
    <w:p w14:paraId="70E0ECF8"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 xml:space="preserve">Le prestazioni contrattuali dovranno necessariamente essere conformi alle caratteristiche tecniche ed alle specifiche indicate nel presente atto; in ogni caso, il fornitore si obbliga ad osservare, nell’esecuzione delle </w:t>
      </w:r>
      <w:r w:rsidRPr="00A6370B">
        <w:rPr>
          <w:rFonts w:ascii="Times New Roman" w:eastAsia="Times New Roman" w:hAnsi="Times New Roman" w:cs="Times New Roman"/>
          <w:bCs/>
        </w:rPr>
        <w:lastRenderedPageBreak/>
        <w:t>prestazioni contrattuali, tutte le norme e le prescrizioni tecniche e di sicurezza in vigore, nonché quelle che dovessero essere successivamente emanate.</w:t>
      </w:r>
    </w:p>
    <w:p w14:paraId="7FEFE073"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fornitore si impegna espressamente a:</w:t>
      </w:r>
    </w:p>
    <w:p w14:paraId="30828D72"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a) impiegare, a sua cura e spese, tutte le strutture ed il personale necessario per l’esecuzione delle prestazioni secondo quanto specificato nel presente atto e negli atti di gara richiamati nelle premesse del presente atto;</w:t>
      </w:r>
    </w:p>
    <w:p w14:paraId="1B791706"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b) rispettare, per quanto applicabili, le norme internazionali vigenti per la gestione e l’assicurazione della qualità delle proprie prestazioni;</w:t>
      </w:r>
    </w:p>
    <w:p w14:paraId="0F74F509"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c) predisporre tutti gli strumenti e i metodi, comprensivi della relativa documentazione, atti a consentire al committente di monitorare la conformità dei servizi e delle forniture alle norme previste nel presente atto;</w:t>
      </w:r>
    </w:p>
    <w:p w14:paraId="14E9020F"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d) predisporre tutti gli strumenti e i metodi, comprensivi della relativa documentazione, atti a garantire elevati livelli di servizi, ivi compresi quelli relativi alla sicurezza e riservatezza;</w:t>
      </w:r>
    </w:p>
    <w:p w14:paraId="4A00BE3C"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e) osservare, nell’adempimento delle proprie prestazioni ed obbligazioni, tutte le indicazioni operative, di indirizzo e di controllo che a tale scopo saranno predisposte e comunicate dal committente;</w:t>
      </w:r>
    </w:p>
    <w:p w14:paraId="198ED3E6"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f) non opporre al committente qualsivoglia eccezione, contestazione e pretesa relative alla fornitura o alla prestazione dei servizi assunti;</w:t>
      </w:r>
    </w:p>
    <w:p w14:paraId="1763D8B4"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g) manlevare e tenere indenne il committente da tutte le conseguenze derivanti dalla eventuale inosservanza delle norme e prescrizioni tecniche, di sicurezza, di igiene e sanitarie vigenti.</w:t>
      </w:r>
    </w:p>
    <w:p w14:paraId="6C7D2311"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fornitore si obbliga a consentire al committente di procedere, in qualsiasi momento e anche senza preavviso, alle verifiche della piena e corretta esecuzione delle prestazioni contrattuali, nonché a prestare la propria collaborazione per consentire lo svolgimento di tali verifiche.</w:t>
      </w:r>
    </w:p>
    <w:p w14:paraId="17B72D6D"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fornitore si obbliga a rispettare tutte le indicazioni relative alla buona e corretta esecuzione contrattuale che dovessero essere impartite dal committente.</w:t>
      </w:r>
    </w:p>
    <w:p w14:paraId="695677F3"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 xml:space="preserve">Il fornitore si obbliga a dare immediata comunicazione al committente di ogni circostanza che abbia influenza sull’esecuzione delle attività di cui al presente capitolato. </w:t>
      </w:r>
    </w:p>
    <w:p w14:paraId="35449ED0"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Sono a carico del fornitore, intendendosi remunerati con il corrispettivo contrattuale tutti gli oneri e rischi relativi alle attività e agli adempimenti occorrenti all’integrale esecuzione della fornitura.</w:t>
      </w:r>
    </w:p>
    <w:p w14:paraId="248D5CDE"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In caso di inadempimento da parte del fornitore agli obblighi di cui ai precedenti commi, il committente, fermo il diritto al risarcimento del danno, ha la facoltà di dichiarare risolto di diritto la presente fornitura ai sensi delle successive disposizioni in tema di risoluzione.</w:t>
      </w:r>
    </w:p>
    <w:p w14:paraId="3E08964D" w14:textId="77777777" w:rsidR="00032737" w:rsidRPr="00A6370B" w:rsidRDefault="00032737" w:rsidP="00DB0CEF">
      <w:pPr>
        <w:spacing w:after="0" w:line="240" w:lineRule="auto"/>
        <w:jc w:val="both"/>
        <w:rPr>
          <w:rFonts w:ascii="Times New Roman" w:eastAsia="Times New Roman" w:hAnsi="Times New Roman" w:cs="Times New Roman"/>
          <w:bCs/>
        </w:rPr>
      </w:pPr>
    </w:p>
    <w:p w14:paraId="04A5ACF6"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rPr>
      </w:pPr>
      <w:r w:rsidRPr="00A6370B">
        <w:rPr>
          <w:rFonts w:ascii="Times New Roman" w:hAnsi="Times New Roman" w:cs="Times New Roman"/>
          <w:b/>
        </w:rPr>
        <w:t>Danni e responsabilità civile</w:t>
      </w:r>
    </w:p>
    <w:p w14:paraId="398FE232" w14:textId="77777777" w:rsidR="00BB5EEC" w:rsidRPr="00A6370B" w:rsidRDefault="00DB0CEF" w:rsidP="00BB5EEC">
      <w:pPr>
        <w:tabs>
          <w:tab w:val="left" w:pos="0"/>
        </w:tabs>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fornitore assume in proprio ogni responsabilità per qualsiasi danno causato a persone o beni, tanto del fornitore stesso quanto del committente o di terzi, in dipendenza di omissioni, negligenze o altre inadempienze relative all’esecuzione delle prestazioni contrattuali ad esso riferibili, anche se eseguite da parte di terzi.</w:t>
      </w:r>
      <w:r w:rsidR="00BB5EEC" w:rsidRPr="00A6370B">
        <w:rPr>
          <w:rFonts w:ascii="Times New Roman" w:eastAsia="Times New Roman" w:hAnsi="Times New Roman" w:cs="Times New Roman"/>
          <w:bCs/>
        </w:rPr>
        <w:t xml:space="preserve"> Tale responsabilità non può comunque superare il valore del presente contratto, salvo il caso di dolo e colpa grave.</w:t>
      </w:r>
    </w:p>
    <w:p w14:paraId="04D73587" w14:textId="77777777" w:rsidR="00032737" w:rsidRPr="00A6370B" w:rsidRDefault="00032737" w:rsidP="00DB0CEF">
      <w:pPr>
        <w:tabs>
          <w:tab w:val="left" w:pos="0"/>
        </w:tabs>
        <w:spacing w:after="0" w:line="240" w:lineRule="auto"/>
        <w:jc w:val="both"/>
        <w:rPr>
          <w:rFonts w:ascii="Times New Roman" w:eastAsia="Times New Roman" w:hAnsi="Times New Roman" w:cs="Times New Roman"/>
          <w:bCs/>
        </w:rPr>
      </w:pPr>
    </w:p>
    <w:p w14:paraId="58AB5382" w14:textId="77777777" w:rsidR="00DB0CEF" w:rsidRPr="00A6370B" w:rsidRDefault="00DB0CEF" w:rsidP="00DB0CEF">
      <w:pPr>
        <w:pStyle w:val="Paragrafoelenco"/>
        <w:numPr>
          <w:ilvl w:val="0"/>
          <w:numId w:val="39"/>
        </w:numPr>
        <w:spacing w:after="0" w:line="240" w:lineRule="auto"/>
        <w:ind w:left="426" w:hanging="426"/>
        <w:jc w:val="both"/>
        <w:rPr>
          <w:rFonts w:ascii="Times New Roman" w:eastAsia="Times New Roman" w:hAnsi="Times New Roman" w:cs="Times New Roman"/>
          <w:b/>
          <w:bCs/>
        </w:rPr>
      </w:pPr>
      <w:r w:rsidRPr="00A6370B">
        <w:rPr>
          <w:rFonts w:ascii="Times New Roman" w:eastAsia="Times New Roman" w:hAnsi="Times New Roman" w:cs="Times New Roman"/>
          <w:b/>
          <w:bCs/>
        </w:rPr>
        <w:t>Diritti di proprietà, brevetti industriali e diritti di autore</w:t>
      </w:r>
    </w:p>
    <w:p w14:paraId="3FAF9757"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committente non assume alcuna responsabilità nel caso in cui il fornitore abbia usato, nell’esecuzione del servizio, dispositivi o soluzioni tecniche di cui altri abbiano ottenuto la privativa.</w:t>
      </w:r>
    </w:p>
    <w:p w14:paraId="4E4DBAC6" w14:textId="77777777" w:rsidR="00DB0CEF" w:rsidRPr="00A6370B" w:rsidRDefault="00DB0CEF" w:rsidP="00DB0CEF">
      <w:pPr>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Il fornitore, pertanto, si assume ogni responsabilità nei confronti dei terzi per l’uso di software, dispositivi, brevetti, attrezzature o per l’adozione di soluzioni tecniche o di altra natura che violino brevetti o diritti d’autore, tenendo indenne il committente da ogni pretesa da chiunque azionata, nonché da tutti i costi, le spese o responsabilità relative, ivi comprese le spese legali eventualmente conseguenti, per la violazione di diritti d’autore, di marchio o brevetto, comunque connessi alle prestazioni contrattuali.</w:t>
      </w:r>
    </w:p>
    <w:p w14:paraId="118809E2" w14:textId="77777777" w:rsidR="00032737" w:rsidRPr="00A6370B" w:rsidRDefault="00032737" w:rsidP="00DB0CEF">
      <w:pPr>
        <w:spacing w:after="0" w:line="240" w:lineRule="auto"/>
        <w:jc w:val="both"/>
        <w:rPr>
          <w:rFonts w:ascii="Times New Roman" w:eastAsia="Times New Roman" w:hAnsi="Times New Roman" w:cs="Times New Roman"/>
          <w:bCs/>
        </w:rPr>
      </w:pPr>
    </w:p>
    <w:p w14:paraId="6C0CF9BD" w14:textId="77777777" w:rsidR="00DB0CEF" w:rsidRPr="00A6370B" w:rsidRDefault="00DB0CEF" w:rsidP="00DB0CEF">
      <w:pPr>
        <w:pStyle w:val="Paragrafoelenco"/>
        <w:numPr>
          <w:ilvl w:val="0"/>
          <w:numId w:val="39"/>
        </w:numPr>
        <w:spacing w:after="0" w:line="240" w:lineRule="auto"/>
        <w:ind w:left="426" w:hanging="426"/>
        <w:rPr>
          <w:rFonts w:ascii="Times New Roman" w:eastAsia="Times New Roman" w:hAnsi="Times New Roman" w:cs="Times New Roman"/>
          <w:b/>
          <w:bCs/>
        </w:rPr>
      </w:pPr>
      <w:r w:rsidRPr="00A6370B">
        <w:rPr>
          <w:rFonts w:ascii="Times New Roman" w:eastAsia="Times New Roman" w:hAnsi="Times New Roman" w:cs="Times New Roman"/>
          <w:b/>
          <w:bCs/>
        </w:rPr>
        <w:t>Obblighi derivanti dal rapporto di lavoro</w:t>
      </w:r>
    </w:p>
    <w:p w14:paraId="48D5A9E4" w14:textId="77777777" w:rsidR="00DB0CEF" w:rsidRPr="00A6370B" w:rsidRDefault="00DB0CEF" w:rsidP="00DB0CEF">
      <w:pPr>
        <w:autoSpaceDE w:val="0"/>
        <w:autoSpaceDN w:val="0"/>
        <w:adjustRightInd w:val="0"/>
        <w:spacing w:after="0" w:line="240" w:lineRule="auto"/>
        <w:ind w:left="57" w:right="85"/>
        <w:jc w:val="both"/>
        <w:rPr>
          <w:rFonts w:ascii="Times New Roman" w:eastAsia="Times New Roman" w:hAnsi="Times New Roman" w:cs="Times New Roman"/>
          <w:bCs/>
        </w:rPr>
      </w:pPr>
      <w:r w:rsidRPr="00A6370B">
        <w:rPr>
          <w:rFonts w:ascii="Times New Roman" w:eastAsia="Times New Roman" w:hAnsi="Times New Roman" w:cs="Times New Roman"/>
          <w:bCs/>
        </w:rPr>
        <w:t xml:space="preserve">Il fornitore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il fornitore si impegna a rispettare nell’esecuzione delle obbligazioni derivanti dal presente atto </w:t>
      </w:r>
      <w:r w:rsidRPr="00A6370B">
        <w:rPr>
          <w:rFonts w:ascii="Times New Roman" w:eastAsia="Times New Roman" w:hAnsi="Times New Roman" w:cs="Times New Roman"/>
          <w:bCs/>
        </w:rPr>
        <w:lastRenderedPageBreak/>
        <w:t xml:space="preserve">le disposizioni previste nelle disposizioni normative in vigore ed a quanto previsto al </w:t>
      </w:r>
      <w:proofErr w:type="spellStart"/>
      <w:r w:rsidRPr="00A6370B">
        <w:rPr>
          <w:rFonts w:ascii="Times New Roman" w:eastAsia="Times New Roman" w:hAnsi="Times New Roman" w:cs="Times New Roman"/>
          <w:bCs/>
        </w:rPr>
        <w:t>D.Lgs.</w:t>
      </w:r>
      <w:proofErr w:type="spellEnd"/>
      <w:r w:rsidRPr="00A6370B">
        <w:rPr>
          <w:rFonts w:ascii="Times New Roman" w:eastAsia="Times New Roman" w:hAnsi="Times New Roman" w:cs="Times New Roman"/>
          <w:bCs/>
        </w:rPr>
        <w:t xml:space="preserve"> n. 81/2008 e successive modificazioni e integrazioni.</w:t>
      </w:r>
    </w:p>
    <w:p w14:paraId="47E36EC3" w14:textId="77777777" w:rsidR="00DB0CEF" w:rsidRPr="00A6370B" w:rsidRDefault="00DB0CEF" w:rsidP="00DB0CEF">
      <w:pPr>
        <w:autoSpaceDE w:val="0"/>
        <w:autoSpaceDN w:val="0"/>
        <w:adjustRightInd w:val="0"/>
        <w:spacing w:after="0" w:line="240" w:lineRule="auto"/>
        <w:ind w:left="57" w:right="85"/>
        <w:jc w:val="both"/>
        <w:rPr>
          <w:rFonts w:ascii="Times New Roman" w:eastAsia="Times New Roman" w:hAnsi="Times New Roman" w:cs="Times New Roman"/>
          <w:bCs/>
        </w:rPr>
      </w:pPr>
      <w:r w:rsidRPr="00A6370B">
        <w:rPr>
          <w:rFonts w:ascii="Times New Roman" w:eastAsia="Times New Roman" w:hAnsi="Times New Roman" w:cs="Times New Roman"/>
          <w:bCs/>
        </w:rPr>
        <w:t>Il fornitore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w:t>
      </w:r>
    </w:p>
    <w:p w14:paraId="7B1D0DFF" w14:textId="77777777" w:rsidR="00DB0CEF" w:rsidRPr="00A6370B" w:rsidRDefault="00DB0CEF" w:rsidP="00DB0CEF">
      <w:pPr>
        <w:autoSpaceDE w:val="0"/>
        <w:autoSpaceDN w:val="0"/>
        <w:adjustRightInd w:val="0"/>
        <w:spacing w:after="0" w:line="240" w:lineRule="auto"/>
        <w:ind w:left="57" w:right="85"/>
        <w:jc w:val="both"/>
        <w:rPr>
          <w:rFonts w:ascii="Times New Roman" w:eastAsia="Times New Roman" w:hAnsi="Times New Roman" w:cs="Times New Roman"/>
          <w:bCs/>
        </w:rPr>
      </w:pPr>
      <w:r w:rsidRPr="00A6370B">
        <w:rPr>
          <w:rFonts w:ascii="Times New Roman" w:eastAsia="Times New Roman" w:hAnsi="Times New Roman" w:cs="Times New Roman"/>
          <w:bCs/>
        </w:rPr>
        <w:t>Il fornitore si obbliga, altresì, a continuare ad applicare i su indicati contratti collettivi anche dopo la loro scadenza e fino alla loro sostituzione.</w:t>
      </w:r>
    </w:p>
    <w:p w14:paraId="24AEE3B4" w14:textId="77777777" w:rsidR="00DB0CEF" w:rsidRPr="00A6370B" w:rsidRDefault="00DB0CEF" w:rsidP="00DB0CEF">
      <w:pPr>
        <w:autoSpaceDE w:val="0"/>
        <w:autoSpaceDN w:val="0"/>
        <w:adjustRightInd w:val="0"/>
        <w:spacing w:after="0" w:line="240" w:lineRule="auto"/>
        <w:ind w:left="57" w:right="85"/>
        <w:jc w:val="both"/>
        <w:rPr>
          <w:rFonts w:ascii="Times New Roman" w:eastAsia="Times New Roman" w:hAnsi="Times New Roman" w:cs="Times New Roman"/>
          <w:bCs/>
        </w:rPr>
      </w:pPr>
      <w:r w:rsidRPr="00A6370B">
        <w:rPr>
          <w:rFonts w:ascii="Times New Roman" w:eastAsia="Times New Roman" w:hAnsi="Times New Roman" w:cs="Times New Roman"/>
          <w:bCs/>
        </w:rPr>
        <w:t>Gli obblighi relativi ai contratti collettivi nazionali di lavoro di cui ai commi precedenti vincolano Il fornitore anche nel caso in cui questi non aderisca alle associazioni stipulanti o receda da esse, per tutto il periodo di validità del presente atto.</w:t>
      </w:r>
    </w:p>
    <w:p w14:paraId="4E0A9D4F" w14:textId="77777777" w:rsidR="00032737" w:rsidRPr="00A6370B" w:rsidRDefault="00032737" w:rsidP="00DB0CEF">
      <w:pPr>
        <w:spacing w:after="0" w:line="240" w:lineRule="auto"/>
        <w:jc w:val="both"/>
        <w:rPr>
          <w:rFonts w:ascii="Times New Roman" w:hAnsi="Times New Roman" w:cs="Times New Roman"/>
          <w:b/>
          <w:bCs/>
        </w:rPr>
      </w:pPr>
    </w:p>
    <w:p w14:paraId="261D7544"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Garanzia definitiva</w:t>
      </w:r>
    </w:p>
    <w:p w14:paraId="53288BD7" w14:textId="50CD81D4" w:rsidR="00DB0CEF" w:rsidRPr="00A6370B" w:rsidRDefault="00DB0CEF" w:rsidP="006D4089">
      <w:pPr>
        <w:spacing w:after="0" w:line="240" w:lineRule="auto"/>
        <w:jc w:val="both"/>
        <w:rPr>
          <w:rFonts w:ascii="Times New Roman" w:hAnsi="Times New Roman" w:cs="Times New Roman"/>
        </w:rPr>
      </w:pPr>
      <w:r w:rsidRPr="00A6370B">
        <w:rPr>
          <w:rFonts w:ascii="Times New Roman" w:hAnsi="Times New Roman" w:cs="Times New Roman"/>
        </w:rPr>
        <w:t xml:space="preserve">Ai sensi dell’art. 53 co.4 </w:t>
      </w:r>
      <w:proofErr w:type="spellStart"/>
      <w:r w:rsidRPr="00A6370B">
        <w:rPr>
          <w:rFonts w:ascii="Times New Roman" w:hAnsi="Times New Roman" w:cs="Times New Roman"/>
        </w:rPr>
        <w:t>D.Lgs.</w:t>
      </w:r>
      <w:proofErr w:type="spellEnd"/>
      <w:r w:rsidRPr="00A6370B">
        <w:rPr>
          <w:rFonts w:ascii="Times New Roman" w:hAnsi="Times New Roman" w:cs="Times New Roman"/>
        </w:rPr>
        <w:t xml:space="preserve"> 36/2023, questa amministrazione richiede una garanzia definitiva pari al 5% dell’importo a base d’asta per l’affidamento in oggetto</w:t>
      </w:r>
      <w:r w:rsidR="004225E7" w:rsidRPr="00A6370B">
        <w:rPr>
          <w:rFonts w:ascii="Times New Roman" w:hAnsi="Times New Roman" w:cs="Times New Roman"/>
        </w:rPr>
        <w:t xml:space="preserve"> e ridotta nei casi previsti all’art. 106 co. 8 del </w:t>
      </w:r>
      <w:proofErr w:type="spellStart"/>
      <w:r w:rsidR="004225E7" w:rsidRPr="00A6370B">
        <w:rPr>
          <w:rFonts w:ascii="Times New Roman" w:hAnsi="Times New Roman" w:cs="Times New Roman"/>
        </w:rPr>
        <w:t>D.Lgs</w:t>
      </w:r>
      <w:proofErr w:type="spellEnd"/>
      <w:r w:rsidR="004225E7" w:rsidRPr="00A6370B">
        <w:rPr>
          <w:rFonts w:ascii="Times New Roman" w:hAnsi="Times New Roman" w:cs="Times New Roman"/>
        </w:rPr>
        <w:t xml:space="preserve"> 36/2023</w:t>
      </w:r>
      <w:r w:rsidRPr="00A6370B">
        <w:rPr>
          <w:rFonts w:ascii="Times New Roman" w:hAnsi="Times New Roman" w:cs="Times New Roman"/>
        </w:rPr>
        <w:t>.</w:t>
      </w:r>
    </w:p>
    <w:p w14:paraId="5BC85CB1" w14:textId="77777777" w:rsidR="00032737" w:rsidRPr="00A6370B" w:rsidRDefault="00032737" w:rsidP="00DB0CEF">
      <w:pPr>
        <w:spacing w:after="0" w:line="240" w:lineRule="auto"/>
        <w:ind w:left="113"/>
        <w:jc w:val="both"/>
        <w:rPr>
          <w:rFonts w:ascii="Times New Roman" w:hAnsi="Times New Roman" w:cs="Times New Roman"/>
        </w:rPr>
      </w:pPr>
    </w:p>
    <w:p w14:paraId="1C7E6393"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Attestazione di regolare esecuzione</w:t>
      </w:r>
    </w:p>
    <w:p w14:paraId="37BECE20" w14:textId="0B470DDB" w:rsidR="00DB0CEF" w:rsidRPr="00A6370B" w:rsidRDefault="00DB0CEF" w:rsidP="003A670B">
      <w:pPr>
        <w:adjustRightInd w:val="0"/>
        <w:spacing w:after="0" w:line="240" w:lineRule="auto"/>
        <w:jc w:val="both"/>
        <w:rPr>
          <w:rFonts w:ascii="Times New Roman" w:hAnsi="Times New Roman" w:cs="Times New Roman"/>
        </w:rPr>
      </w:pPr>
      <w:r w:rsidRPr="00A6370B">
        <w:rPr>
          <w:rFonts w:ascii="Times New Roman" w:hAnsi="Times New Roman" w:cs="Times New Roman"/>
        </w:rPr>
        <w:t xml:space="preserve">Ai sensi </w:t>
      </w:r>
      <w:r w:rsidRPr="00A6370B">
        <w:rPr>
          <w:rFonts w:ascii="Times New Roman" w:hAnsi="Times New Roman" w:cs="Times New Roman"/>
          <w:lang w:eastAsia="it-IT"/>
        </w:rPr>
        <w:t>del</w:t>
      </w:r>
      <w:r w:rsidR="00741AB4" w:rsidRPr="00A6370B">
        <w:rPr>
          <w:rFonts w:ascii="Times New Roman" w:hAnsi="Times New Roman" w:cs="Times New Roman"/>
          <w:lang w:eastAsia="it-IT"/>
        </w:rPr>
        <w:t>l’art.50 co.7 del</w:t>
      </w:r>
      <w:r w:rsidRPr="00A6370B">
        <w:rPr>
          <w:rFonts w:ascii="Times New Roman" w:hAnsi="Times New Roman" w:cs="Times New Roman"/>
          <w:lang w:eastAsia="it-IT"/>
        </w:rPr>
        <w:t xml:space="preserve"> </w:t>
      </w:r>
      <w:proofErr w:type="spellStart"/>
      <w:r w:rsidRPr="00A6370B">
        <w:rPr>
          <w:rFonts w:ascii="Times New Roman" w:hAnsi="Times New Roman" w:cs="Times New Roman"/>
          <w:lang w:eastAsia="it-IT"/>
        </w:rPr>
        <w:t>D.Lgs.</w:t>
      </w:r>
      <w:proofErr w:type="spellEnd"/>
      <w:r w:rsidRPr="00A6370B">
        <w:rPr>
          <w:rFonts w:ascii="Times New Roman" w:hAnsi="Times New Roman" w:cs="Times New Roman"/>
          <w:lang w:eastAsia="it-IT"/>
        </w:rPr>
        <w:t xml:space="preserve"> 36/2023, l</w:t>
      </w:r>
      <w:r w:rsidRPr="00A6370B">
        <w:rPr>
          <w:rFonts w:ascii="Times New Roman" w:hAnsi="Times New Roman" w:cs="Times New Roman"/>
        </w:rPr>
        <w:t>e prestazioni acquisite sono soggette ad attestazione di regolare esecuzione da parte del D</w:t>
      </w:r>
      <w:r w:rsidR="00114E31" w:rsidRPr="00A6370B">
        <w:rPr>
          <w:rFonts w:ascii="Times New Roman" w:hAnsi="Times New Roman" w:cs="Times New Roman"/>
        </w:rPr>
        <w:t>irettore dell’</w:t>
      </w:r>
      <w:r w:rsidRPr="00A6370B">
        <w:rPr>
          <w:rFonts w:ascii="Times New Roman" w:hAnsi="Times New Roman" w:cs="Times New Roman"/>
        </w:rPr>
        <w:t>E</w:t>
      </w:r>
      <w:r w:rsidR="00114E31" w:rsidRPr="00A6370B">
        <w:rPr>
          <w:rFonts w:ascii="Times New Roman" w:hAnsi="Times New Roman" w:cs="Times New Roman"/>
        </w:rPr>
        <w:t xml:space="preserve">secuzione </w:t>
      </w:r>
      <w:r w:rsidRPr="00A6370B">
        <w:rPr>
          <w:rFonts w:ascii="Times New Roman" w:hAnsi="Times New Roman" w:cs="Times New Roman"/>
          <w:lang w:eastAsia="it-IT"/>
        </w:rPr>
        <w:t>da trasmettere al RUP ai fini della liquidazione della fattura</w:t>
      </w:r>
      <w:r w:rsidRPr="00A6370B">
        <w:rPr>
          <w:rFonts w:ascii="Times New Roman" w:hAnsi="Times New Roman" w:cs="Times New Roman"/>
        </w:rPr>
        <w:t>.</w:t>
      </w:r>
    </w:p>
    <w:p w14:paraId="73F88EED" w14:textId="77777777" w:rsidR="00032737" w:rsidRPr="00A6370B" w:rsidRDefault="00032737" w:rsidP="00DB0CEF">
      <w:pPr>
        <w:adjustRightInd w:val="0"/>
        <w:spacing w:after="0" w:line="240" w:lineRule="auto"/>
        <w:ind w:left="113"/>
        <w:jc w:val="both"/>
        <w:rPr>
          <w:rFonts w:ascii="Times New Roman" w:hAnsi="Times New Roman" w:cs="Times New Roman"/>
        </w:rPr>
      </w:pPr>
    </w:p>
    <w:p w14:paraId="65724450"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Modalità di pagamento</w:t>
      </w:r>
    </w:p>
    <w:p w14:paraId="6BB3996F" w14:textId="5F1EBB73" w:rsidR="00DB0CEF" w:rsidRPr="00A6370B" w:rsidRDefault="00DB0CEF" w:rsidP="003A670B">
      <w:pPr>
        <w:widowControl w:val="0"/>
        <w:spacing w:after="0" w:line="240" w:lineRule="auto"/>
        <w:jc w:val="both"/>
        <w:rPr>
          <w:rFonts w:ascii="Times New Roman" w:hAnsi="Times New Roman" w:cs="Times New Roman"/>
          <w:bCs/>
        </w:rPr>
      </w:pPr>
      <w:r w:rsidRPr="00A6370B">
        <w:rPr>
          <w:rFonts w:ascii="Times New Roman" w:hAnsi="Times New Roman" w:cs="Times New Roman"/>
        </w:rPr>
        <w:t>La fattura dovrà essere emessa secondo scadenze semestrali</w:t>
      </w:r>
      <w:r w:rsidRPr="00A6370B">
        <w:rPr>
          <w:rFonts w:ascii="Times New Roman" w:hAnsi="Times New Roman" w:cs="Times New Roman"/>
          <w:b/>
          <w:color w:val="FF0000"/>
        </w:rPr>
        <w:t xml:space="preserve"> </w:t>
      </w:r>
      <w:r w:rsidRPr="00A6370B">
        <w:rPr>
          <w:rFonts w:ascii="Times New Roman" w:hAnsi="Times New Roman" w:cs="Times New Roman"/>
          <w:bCs/>
        </w:rPr>
        <w:t xml:space="preserve">e previa </w:t>
      </w:r>
      <w:r w:rsidR="00E63413" w:rsidRPr="00A6370B">
        <w:rPr>
          <w:rFonts w:ascii="Times New Roman" w:hAnsi="Times New Roman" w:cs="Times New Roman"/>
          <w:bCs/>
        </w:rPr>
        <w:t xml:space="preserve">ricezione </w:t>
      </w:r>
      <w:r w:rsidR="00536482" w:rsidRPr="00A6370B">
        <w:rPr>
          <w:rFonts w:ascii="Times New Roman" w:hAnsi="Times New Roman" w:cs="Times New Roman"/>
          <w:bCs/>
        </w:rPr>
        <w:t xml:space="preserve">dell’ordinativo elettronico e del certificato </w:t>
      </w:r>
      <w:r w:rsidRPr="00A6370B">
        <w:rPr>
          <w:rFonts w:ascii="Times New Roman" w:hAnsi="Times New Roman" w:cs="Times New Roman"/>
          <w:bCs/>
        </w:rPr>
        <w:t>attestazione di cui all’art. 11.</w:t>
      </w:r>
    </w:p>
    <w:p w14:paraId="64123880" w14:textId="71BDCC7C" w:rsidR="00DB0CEF" w:rsidRPr="00A6370B" w:rsidRDefault="00DB0CEF" w:rsidP="003A670B">
      <w:pPr>
        <w:widowControl w:val="0"/>
        <w:spacing w:after="0" w:line="240" w:lineRule="auto"/>
        <w:jc w:val="both"/>
        <w:rPr>
          <w:rFonts w:ascii="Times New Roman" w:hAnsi="Times New Roman" w:cs="Times New Roman"/>
        </w:rPr>
      </w:pPr>
      <w:r w:rsidRPr="00A6370B">
        <w:rPr>
          <w:rFonts w:ascii="Times New Roman" w:hAnsi="Times New Roman" w:cs="Times New Roman"/>
        </w:rPr>
        <w:t xml:space="preserve">La liquidazione della fattura avverrà entro 30 (trenta) giorni </w:t>
      </w:r>
      <w:r w:rsidR="00536482" w:rsidRPr="00A6370B">
        <w:rPr>
          <w:rFonts w:ascii="Times New Roman" w:hAnsi="Times New Roman" w:cs="Times New Roman"/>
        </w:rPr>
        <w:t xml:space="preserve">dalla ricezione nel sistema SDI e </w:t>
      </w:r>
      <w:r w:rsidRPr="00A6370B">
        <w:rPr>
          <w:rFonts w:ascii="Times New Roman" w:hAnsi="Times New Roman" w:cs="Times New Roman"/>
        </w:rPr>
        <w:t>dalla verifica positiva (attestazione di regolare esecuzione) di quanto richiesto. Il pagamento si intende effettuato, a termine di legge, a far data della relativa disposizione contabile presso la tesoreria della Regione Marche.</w:t>
      </w:r>
    </w:p>
    <w:p w14:paraId="2A0E6609" w14:textId="77777777" w:rsidR="00DB0CEF" w:rsidRPr="00A6370B" w:rsidRDefault="00DB0CEF" w:rsidP="003A670B">
      <w:pPr>
        <w:widowControl w:val="0"/>
        <w:spacing w:after="0" w:line="240" w:lineRule="auto"/>
        <w:jc w:val="both"/>
        <w:rPr>
          <w:rFonts w:ascii="Times New Roman" w:hAnsi="Times New Roman" w:cs="Times New Roman"/>
        </w:rPr>
      </w:pPr>
      <w:r w:rsidRPr="00A6370B">
        <w:rPr>
          <w:rFonts w:ascii="Times New Roman" w:hAnsi="Times New Roman" w:cs="Times New Roman"/>
        </w:rPr>
        <w:t>Le fatture dovranno essere intestate a Regione Marche – Via G. da Fabriano n.9 - 60125 Ancona – C.F. 80008630420 P.IVA 00481070423 e dovranno essere emesse nel formato indicato nell’allegato A al decreto del Ministero dell’Economia e delle finanze 3 aprile 2013, n. 55.</w:t>
      </w:r>
    </w:p>
    <w:p w14:paraId="056D3174" w14:textId="77777777" w:rsidR="00DB0CEF" w:rsidRPr="00A6370B" w:rsidRDefault="00DB0CEF" w:rsidP="003A670B">
      <w:pPr>
        <w:widowControl w:val="0"/>
        <w:spacing w:after="0" w:line="240" w:lineRule="auto"/>
        <w:jc w:val="both"/>
        <w:rPr>
          <w:rFonts w:ascii="Times New Roman" w:hAnsi="Times New Roman" w:cs="Times New Roman"/>
        </w:rPr>
      </w:pPr>
      <w:r w:rsidRPr="00A6370B">
        <w:rPr>
          <w:rFonts w:ascii="Times New Roman" w:hAnsi="Times New Roman" w:cs="Times New Roman"/>
        </w:rPr>
        <w:t>Al fine di assicurare il corretto e tempestivo recapito al responsabile del procedimento, è necessario inserire nella fattura le seguenti informazioni:</w:t>
      </w:r>
    </w:p>
    <w:p w14:paraId="490EDBDF" w14:textId="77777777" w:rsidR="00DB0CEF" w:rsidRPr="00A6370B" w:rsidRDefault="00DB0CEF" w:rsidP="00DB0CEF">
      <w:pPr>
        <w:widowControl w:val="0"/>
        <w:spacing w:after="0" w:line="240" w:lineRule="auto"/>
        <w:ind w:left="426"/>
        <w:jc w:val="both"/>
        <w:rPr>
          <w:rFonts w:ascii="Times New Roman" w:hAnsi="Times New Roman" w:cs="Times New Roman"/>
        </w:rPr>
      </w:pPr>
    </w:p>
    <w:tbl>
      <w:tblPr>
        <w:tblW w:w="6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6"/>
        <w:gridCol w:w="2328"/>
      </w:tblGrid>
      <w:tr w:rsidR="00DB0CEF" w:rsidRPr="00A6370B" w14:paraId="6BE8E66F" w14:textId="77777777" w:rsidTr="00852790">
        <w:trPr>
          <w:trHeight w:val="124"/>
          <w:jc w:val="center"/>
        </w:trPr>
        <w:tc>
          <w:tcPr>
            <w:tcW w:w="4199" w:type="dxa"/>
            <w:tcMar>
              <w:top w:w="0" w:type="dxa"/>
              <w:left w:w="108" w:type="dxa"/>
              <w:bottom w:w="0" w:type="dxa"/>
              <w:right w:w="108" w:type="dxa"/>
            </w:tcMar>
            <w:vAlign w:val="center"/>
          </w:tcPr>
          <w:p w14:paraId="5A15E4B5" w14:textId="77777777" w:rsidR="00DB0CEF" w:rsidRPr="00A6370B" w:rsidRDefault="00DB0CEF" w:rsidP="00852790">
            <w:pPr>
              <w:spacing w:after="0" w:line="240" w:lineRule="auto"/>
              <w:jc w:val="center"/>
              <w:rPr>
                <w:rFonts w:ascii="Times New Roman" w:hAnsi="Times New Roman" w:cs="Times New Roman"/>
                <w:b/>
                <w:sz w:val="20"/>
                <w:szCs w:val="20"/>
              </w:rPr>
            </w:pPr>
            <w:r w:rsidRPr="00A6370B">
              <w:rPr>
                <w:rFonts w:ascii="Times New Roman" w:hAnsi="Times New Roman" w:cs="Times New Roman"/>
                <w:b/>
                <w:sz w:val="20"/>
                <w:szCs w:val="20"/>
              </w:rPr>
              <w:t>Informazione</w:t>
            </w:r>
          </w:p>
        </w:tc>
        <w:tc>
          <w:tcPr>
            <w:tcW w:w="2295" w:type="dxa"/>
            <w:tcMar>
              <w:top w:w="0" w:type="dxa"/>
              <w:left w:w="108" w:type="dxa"/>
              <w:bottom w:w="0" w:type="dxa"/>
              <w:right w:w="108" w:type="dxa"/>
            </w:tcMar>
            <w:vAlign w:val="center"/>
          </w:tcPr>
          <w:p w14:paraId="14F3E6C6" w14:textId="77777777" w:rsidR="00DB0CEF" w:rsidRPr="00A6370B" w:rsidRDefault="00DB0CEF" w:rsidP="00852790">
            <w:pPr>
              <w:spacing w:after="0" w:line="240" w:lineRule="auto"/>
              <w:jc w:val="center"/>
              <w:rPr>
                <w:rFonts w:ascii="Times New Roman" w:hAnsi="Times New Roman" w:cs="Times New Roman"/>
                <w:b/>
                <w:bCs/>
                <w:sz w:val="20"/>
                <w:szCs w:val="20"/>
              </w:rPr>
            </w:pPr>
            <w:r w:rsidRPr="00A6370B">
              <w:rPr>
                <w:rFonts w:ascii="Times New Roman" w:hAnsi="Times New Roman" w:cs="Times New Roman"/>
                <w:b/>
                <w:bCs/>
                <w:sz w:val="20"/>
                <w:szCs w:val="20"/>
              </w:rPr>
              <w:t>Valore</w:t>
            </w:r>
          </w:p>
        </w:tc>
      </w:tr>
      <w:tr w:rsidR="00DB0CEF" w:rsidRPr="00A6370B" w14:paraId="4534DBA5" w14:textId="77777777" w:rsidTr="00852790">
        <w:trPr>
          <w:trHeight w:val="147"/>
          <w:jc w:val="center"/>
        </w:trPr>
        <w:tc>
          <w:tcPr>
            <w:tcW w:w="4199" w:type="dxa"/>
            <w:tcMar>
              <w:top w:w="0" w:type="dxa"/>
              <w:left w:w="108" w:type="dxa"/>
              <w:bottom w:w="0" w:type="dxa"/>
              <w:right w:w="108" w:type="dxa"/>
            </w:tcMar>
            <w:vAlign w:val="center"/>
          </w:tcPr>
          <w:p w14:paraId="60DD2C7B" w14:textId="77777777" w:rsidR="00DB0CEF" w:rsidRPr="00A6370B" w:rsidRDefault="00DB0CEF" w:rsidP="00852790">
            <w:pPr>
              <w:spacing w:after="0" w:line="240" w:lineRule="auto"/>
              <w:jc w:val="center"/>
              <w:rPr>
                <w:rFonts w:ascii="Times New Roman" w:hAnsi="Times New Roman" w:cs="Times New Roman"/>
                <w:sz w:val="20"/>
                <w:szCs w:val="20"/>
              </w:rPr>
            </w:pPr>
            <w:r w:rsidRPr="00A6370B">
              <w:rPr>
                <w:rFonts w:ascii="Times New Roman" w:hAnsi="Times New Roman" w:cs="Times New Roman"/>
                <w:sz w:val="20"/>
                <w:szCs w:val="20"/>
              </w:rPr>
              <w:t>Codice univoco ufficio</w:t>
            </w:r>
          </w:p>
        </w:tc>
        <w:tc>
          <w:tcPr>
            <w:tcW w:w="2295" w:type="dxa"/>
            <w:tcMar>
              <w:top w:w="0" w:type="dxa"/>
              <w:left w:w="108" w:type="dxa"/>
              <w:bottom w:w="0" w:type="dxa"/>
              <w:right w:w="108" w:type="dxa"/>
            </w:tcMar>
            <w:vAlign w:val="center"/>
          </w:tcPr>
          <w:p w14:paraId="200043C7" w14:textId="77777777" w:rsidR="00DB0CEF" w:rsidRPr="00A6370B" w:rsidRDefault="00DB0CEF" w:rsidP="00852790">
            <w:pPr>
              <w:spacing w:after="0" w:line="240" w:lineRule="auto"/>
              <w:jc w:val="center"/>
              <w:rPr>
                <w:rFonts w:ascii="Times New Roman" w:hAnsi="Times New Roman" w:cs="Times New Roman"/>
                <w:b/>
                <w:bCs/>
                <w:sz w:val="20"/>
              </w:rPr>
            </w:pPr>
            <w:r w:rsidRPr="00A6370B">
              <w:rPr>
                <w:rFonts w:ascii="Times New Roman" w:hAnsi="Times New Roman" w:cs="Times New Roman"/>
                <w:b/>
                <w:bCs/>
                <w:sz w:val="20"/>
              </w:rPr>
              <w:t>2DM3CR</w:t>
            </w:r>
          </w:p>
        </w:tc>
      </w:tr>
      <w:tr w:rsidR="00DB0CEF" w:rsidRPr="00A6370B" w14:paraId="7D95C067" w14:textId="77777777" w:rsidTr="00852790">
        <w:trPr>
          <w:trHeight w:val="233"/>
          <w:jc w:val="center"/>
        </w:trPr>
        <w:tc>
          <w:tcPr>
            <w:tcW w:w="4199" w:type="dxa"/>
            <w:tcMar>
              <w:top w:w="0" w:type="dxa"/>
              <w:left w:w="108" w:type="dxa"/>
              <w:bottom w:w="0" w:type="dxa"/>
              <w:right w:w="108" w:type="dxa"/>
            </w:tcMar>
            <w:vAlign w:val="center"/>
          </w:tcPr>
          <w:p w14:paraId="17DB252E" w14:textId="77777777" w:rsidR="00DB0CEF" w:rsidRPr="00A6370B" w:rsidRDefault="00DB0CEF" w:rsidP="00852790">
            <w:pPr>
              <w:spacing w:after="0" w:line="240" w:lineRule="auto"/>
              <w:ind w:right="-82"/>
              <w:jc w:val="center"/>
              <w:rPr>
                <w:rFonts w:ascii="Times New Roman" w:hAnsi="Times New Roman" w:cs="Times New Roman"/>
                <w:sz w:val="20"/>
                <w:szCs w:val="20"/>
              </w:rPr>
            </w:pPr>
            <w:r w:rsidRPr="00A6370B">
              <w:rPr>
                <w:rFonts w:ascii="Times New Roman" w:hAnsi="Times New Roman" w:cs="Times New Roman"/>
                <w:sz w:val="20"/>
                <w:szCs w:val="20"/>
              </w:rPr>
              <w:t>Identificativo del responsabile del procedimento</w:t>
            </w:r>
          </w:p>
        </w:tc>
        <w:tc>
          <w:tcPr>
            <w:tcW w:w="2295" w:type="dxa"/>
            <w:tcMar>
              <w:top w:w="0" w:type="dxa"/>
              <w:left w:w="108" w:type="dxa"/>
              <w:bottom w:w="0" w:type="dxa"/>
              <w:right w:w="108" w:type="dxa"/>
            </w:tcMar>
            <w:vAlign w:val="center"/>
          </w:tcPr>
          <w:p w14:paraId="4D2E2030" w14:textId="2FD422B0" w:rsidR="00DB0CEF" w:rsidRPr="00A6370B" w:rsidRDefault="004225E7" w:rsidP="00852790">
            <w:pPr>
              <w:spacing w:after="0" w:line="240" w:lineRule="auto"/>
              <w:jc w:val="center"/>
              <w:rPr>
                <w:rFonts w:ascii="Times New Roman" w:hAnsi="Times New Roman" w:cs="Times New Roman"/>
                <w:b/>
                <w:sz w:val="20"/>
                <w:highlight w:val="yellow"/>
              </w:rPr>
            </w:pPr>
            <w:r w:rsidRPr="00A6370B">
              <w:rPr>
                <w:rFonts w:ascii="Times New Roman" w:hAnsi="Times New Roman" w:cs="Times New Roman"/>
                <w:b/>
                <w:sz w:val="20"/>
              </w:rPr>
              <w:t>GMMLSN74B22G479W</w:t>
            </w:r>
          </w:p>
        </w:tc>
      </w:tr>
      <w:tr w:rsidR="00DB0CEF" w:rsidRPr="00A6370B" w14:paraId="597E653E" w14:textId="77777777" w:rsidTr="00852790">
        <w:trPr>
          <w:trHeight w:val="212"/>
          <w:jc w:val="center"/>
        </w:trPr>
        <w:tc>
          <w:tcPr>
            <w:tcW w:w="4199" w:type="dxa"/>
            <w:tcMar>
              <w:top w:w="0" w:type="dxa"/>
              <w:left w:w="108" w:type="dxa"/>
              <w:bottom w:w="0" w:type="dxa"/>
              <w:right w:w="108" w:type="dxa"/>
            </w:tcMar>
            <w:vAlign w:val="center"/>
          </w:tcPr>
          <w:p w14:paraId="75032FFE" w14:textId="77777777" w:rsidR="00DB0CEF" w:rsidRPr="00A6370B" w:rsidRDefault="00DB0CEF" w:rsidP="00852790">
            <w:pPr>
              <w:spacing w:after="0" w:line="240" w:lineRule="auto"/>
              <w:ind w:right="-82"/>
              <w:jc w:val="center"/>
              <w:rPr>
                <w:rFonts w:ascii="Times New Roman" w:hAnsi="Times New Roman" w:cs="Times New Roman"/>
                <w:sz w:val="20"/>
                <w:szCs w:val="20"/>
                <w:highlight w:val="yellow"/>
              </w:rPr>
            </w:pPr>
            <w:r w:rsidRPr="00A6370B">
              <w:rPr>
                <w:rFonts w:ascii="Times New Roman" w:hAnsi="Times New Roman" w:cs="Times New Roman"/>
                <w:sz w:val="20"/>
                <w:szCs w:val="20"/>
              </w:rPr>
              <w:t>Codice identificativo di gara (CIG)</w:t>
            </w:r>
          </w:p>
        </w:tc>
        <w:tc>
          <w:tcPr>
            <w:tcW w:w="2295" w:type="dxa"/>
            <w:tcMar>
              <w:top w:w="0" w:type="dxa"/>
              <w:left w:w="108" w:type="dxa"/>
              <w:bottom w:w="0" w:type="dxa"/>
              <w:right w:w="108" w:type="dxa"/>
            </w:tcMar>
            <w:vAlign w:val="center"/>
          </w:tcPr>
          <w:p w14:paraId="165517CA" w14:textId="0E1ED947" w:rsidR="00DB0CEF" w:rsidRPr="00A6370B" w:rsidRDefault="009240C0" w:rsidP="00852790">
            <w:pPr>
              <w:spacing w:after="0" w:line="240" w:lineRule="auto"/>
              <w:ind w:right="-82"/>
              <w:jc w:val="center"/>
              <w:rPr>
                <w:rFonts w:ascii="Times New Roman" w:hAnsi="Times New Roman" w:cs="Times New Roman"/>
                <w:color w:val="000000" w:themeColor="text1"/>
                <w:sz w:val="20"/>
                <w:highlight w:val="yellow"/>
              </w:rPr>
            </w:pPr>
            <w:r w:rsidRPr="00A6370B">
              <w:rPr>
                <w:rFonts w:ascii="Times New Roman" w:hAnsi="Times New Roman" w:cs="Times New Roman"/>
                <w:b/>
                <w:color w:val="000000" w:themeColor="text1"/>
              </w:rPr>
              <w:t>B90C488307</w:t>
            </w:r>
          </w:p>
        </w:tc>
      </w:tr>
      <w:tr w:rsidR="00DB0CEF" w:rsidRPr="00A6370B" w14:paraId="32A56DF1" w14:textId="77777777" w:rsidTr="00852790">
        <w:trPr>
          <w:trHeight w:val="212"/>
          <w:jc w:val="center"/>
        </w:trPr>
        <w:tc>
          <w:tcPr>
            <w:tcW w:w="4199" w:type="dxa"/>
            <w:tcMar>
              <w:top w:w="0" w:type="dxa"/>
              <w:left w:w="108" w:type="dxa"/>
              <w:bottom w:w="0" w:type="dxa"/>
              <w:right w:w="108" w:type="dxa"/>
            </w:tcMar>
            <w:vAlign w:val="center"/>
          </w:tcPr>
          <w:p w14:paraId="60FED297" w14:textId="77777777" w:rsidR="00DB0CEF" w:rsidRPr="00A6370B" w:rsidRDefault="00DB0CEF" w:rsidP="00852790">
            <w:pPr>
              <w:spacing w:after="0" w:line="240" w:lineRule="auto"/>
              <w:ind w:right="-82"/>
              <w:jc w:val="center"/>
              <w:rPr>
                <w:rFonts w:ascii="Times New Roman" w:hAnsi="Times New Roman" w:cs="Times New Roman"/>
                <w:sz w:val="20"/>
                <w:szCs w:val="20"/>
              </w:rPr>
            </w:pPr>
            <w:r w:rsidRPr="00A6370B">
              <w:rPr>
                <w:rFonts w:ascii="Times New Roman" w:hAnsi="Times New Roman" w:cs="Times New Roman"/>
                <w:sz w:val="20"/>
                <w:szCs w:val="20"/>
              </w:rPr>
              <w:t>Codice Unico di Progetto (CUP)</w:t>
            </w:r>
          </w:p>
        </w:tc>
        <w:tc>
          <w:tcPr>
            <w:tcW w:w="2295" w:type="dxa"/>
            <w:tcMar>
              <w:top w:w="0" w:type="dxa"/>
              <w:left w:w="108" w:type="dxa"/>
              <w:bottom w:w="0" w:type="dxa"/>
              <w:right w:w="108" w:type="dxa"/>
            </w:tcMar>
            <w:vAlign w:val="center"/>
          </w:tcPr>
          <w:p w14:paraId="2AE1C73E" w14:textId="2D978460" w:rsidR="00DB0CEF" w:rsidRPr="00A6370B" w:rsidRDefault="00376E7B" w:rsidP="00852790">
            <w:pPr>
              <w:spacing w:after="0" w:line="240" w:lineRule="auto"/>
              <w:ind w:right="-82"/>
              <w:jc w:val="center"/>
              <w:rPr>
                <w:rFonts w:ascii="Times New Roman" w:hAnsi="Times New Roman" w:cs="Times New Roman"/>
                <w:sz w:val="20"/>
              </w:rPr>
            </w:pPr>
            <w:r w:rsidRPr="00A6370B">
              <w:rPr>
                <w:rFonts w:ascii="Times New Roman" w:hAnsi="Times New Roman" w:cs="Times New Roman"/>
                <w:sz w:val="20"/>
              </w:rPr>
              <w:t>--</w:t>
            </w:r>
          </w:p>
        </w:tc>
      </w:tr>
    </w:tbl>
    <w:p w14:paraId="0F7776EB" w14:textId="77777777" w:rsidR="00DB0CEF" w:rsidRPr="00A6370B" w:rsidRDefault="00DB0CEF" w:rsidP="00DB0CEF">
      <w:pPr>
        <w:spacing w:after="0" w:line="240" w:lineRule="auto"/>
        <w:ind w:left="426"/>
        <w:jc w:val="both"/>
        <w:rPr>
          <w:rFonts w:ascii="Times New Roman" w:hAnsi="Times New Roman" w:cs="Times New Roman"/>
          <w:color w:val="000000"/>
        </w:rPr>
      </w:pPr>
    </w:p>
    <w:p w14:paraId="7519C9F8" w14:textId="77777777" w:rsidR="00DB0CEF" w:rsidRPr="00A6370B" w:rsidRDefault="00DB0CEF" w:rsidP="00DB0CEF">
      <w:pPr>
        <w:spacing w:after="0" w:line="240" w:lineRule="auto"/>
        <w:jc w:val="both"/>
        <w:rPr>
          <w:rFonts w:ascii="Times New Roman" w:hAnsi="Times New Roman" w:cs="Times New Roman"/>
          <w:i/>
          <w:color w:val="000000"/>
        </w:rPr>
      </w:pPr>
      <w:r w:rsidRPr="00A6370B">
        <w:rPr>
          <w:rFonts w:ascii="Times New Roman" w:hAnsi="Times New Roman" w:cs="Times New Roman"/>
          <w:color w:val="000000"/>
        </w:rPr>
        <w:t xml:space="preserve">Deve essere inserito, inoltre, il codice IBAN nel campo “IBAN” (2.4.2.13).  </w:t>
      </w:r>
    </w:p>
    <w:p w14:paraId="79661C90"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Il pagamento sarà eseguito sul conto corrente bancario o postale dedicato, comunicato dalla ditta aggiudicataria del servizio alla Regione Marche.</w:t>
      </w:r>
    </w:p>
    <w:p w14:paraId="5D62A8B0"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L’affidatario, sotto la propria esclusiva responsabilità, renderà tempestivamente note alla stazione appaltante le modalità di accredito prescelte ovvero eventuali modifiche successive delle stesse. In difetto di tale comunicazione, l’affidatario non potrà sollevare eccezioni in ordine ad eventuali ritardi dei pagamenti già effettuati.</w:t>
      </w:r>
    </w:p>
    <w:p w14:paraId="2BE4209F" w14:textId="77777777" w:rsidR="00032737" w:rsidRPr="00A6370B" w:rsidRDefault="00032737" w:rsidP="00DB0CEF">
      <w:pPr>
        <w:widowControl w:val="0"/>
        <w:spacing w:after="0" w:line="240" w:lineRule="auto"/>
        <w:jc w:val="both"/>
        <w:rPr>
          <w:rFonts w:ascii="Times New Roman" w:hAnsi="Times New Roman" w:cs="Times New Roman"/>
        </w:rPr>
      </w:pPr>
    </w:p>
    <w:p w14:paraId="4B867F27"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Penali</w:t>
      </w:r>
    </w:p>
    <w:p w14:paraId="01C8E798"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L’operatore è responsabile dell’esatto e puntuale adempimento delle obbligazioni contrattuali, della perfetta erogazione del servizio e dell’osservanza delle leggi e dei regolamenti vigenti.</w:t>
      </w:r>
    </w:p>
    <w:p w14:paraId="13695F54"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lastRenderedPageBreak/>
        <w:t>La Stazione Appaltante esercita la propria azione di controllo e sorveglianza sulla corretta esecuzione del contratto tramite il DEC, verificando il buon andamento delle attività previste, la rispondenza qualitativa delle prestazioni, il rispetto delle tempistiche e la completezza ed esaustività della documentazione prodotta.</w:t>
      </w:r>
    </w:p>
    <w:p w14:paraId="4C7ADA55"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La Stazione Appaltante, se nell’ambito dei controlli riscontra inosservanze delle obbligazioni contrattuali e/o inadempimenti non puntuali delle stesse, si riserva il diritto di contestare tali irregolarità in forma scritta e pretendere il risarcimento previsto, fermo restando che qualora il mancato rispetto dei livelli minimi di servizio, nonché dei tempi consegna di deliverable, comportino per la struttura l’impossibilità di ottemperare ad adempimenti cogenti ciò comporta la possibilità di rescissione del contratto da parte della stazione appaltante. La Stazione Appaltante contesta formalmente mediante PEC le inadempienze riscontrate e assegna un termine non inferiore a 7 giorni per la presentazione di controdeduzioni scritte. Qualora le giustificazioni non pervengano o non siano ritenute idonee, saranno applicate penali ai sensi dell’art. 126 del Codice. Delle penali applicate sarà data comunicazione alla ditta a mezzo PEC.</w:t>
      </w:r>
    </w:p>
    <w:p w14:paraId="2016BDEE" w14:textId="2ADE11F1"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 xml:space="preserve">La modalità di liquidazione del risarcimento viene concordata con l’appaltatore e può prevedere o riduzioni del corrispettivo finale, eventuali compensazioni con equivalenti prestazioni di servizi nell’ambito dell’oggetto contrattuale o in mancanza l’incameramento della garanzia definitiva. Nel caso di compensazione, i servizi verranno valutati secondo le tariffe unitarie indicate in sede di </w:t>
      </w:r>
      <w:r w:rsidR="00A20E35" w:rsidRPr="00A6370B">
        <w:rPr>
          <w:rFonts w:ascii="Times New Roman" w:hAnsi="Times New Roman" w:cs="Times New Roman"/>
        </w:rPr>
        <w:t>preventivo</w:t>
      </w:r>
      <w:r w:rsidRPr="00A6370B">
        <w:rPr>
          <w:rFonts w:ascii="Times New Roman" w:hAnsi="Times New Roman" w:cs="Times New Roman"/>
        </w:rPr>
        <w:t>. Nel caso di incameramento parziale o totale della garanzia, l’impresa aggiudicataria provvede alla ricostituzione della stessa nel suo originario ammontare entro il termina di 15 giorni dal ricevimento della richiesta da parte della stazione appaltante. Le suddette penali non esimono l’impresa aggiudicataria da rispondere di eventuali danni e/o dell’effettuazione di interventi di ripristino su richiesta della stazione appaltante.</w:t>
      </w:r>
    </w:p>
    <w:p w14:paraId="23811F24"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La richiesta o il pagamento delle penali non esonera in nessun caso l’appaltatore dall’adempimento dell’obbligazione per la quale si è reso inadempiente e che ha fatto sorgere l’obbligo di pagamento della medesima penale.</w:t>
      </w:r>
    </w:p>
    <w:p w14:paraId="2B946D17"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É ammessa, su motivata richiesta dell'appaltatore, la totale o parziale disapplicazione della penale, quando il responsabile unico della procedura accerti che il mancato rispetto del livello di servizio non è imputabile al fornitore, oppure quando si riconosca che la penale è manifestamente sproporzionata, rispetto all'interesse della stazione appaltante.</w:t>
      </w:r>
    </w:p>
    <w:p w14:paraId="28669B33" w14:textId="77777777" w:rsidR="00032737" w:rsidRPr="00A6370B" w:rsidRDefault="00032737" w:rsidP="00DB0CEF">
      <w:pPr>
        <w:spacing w:after="0" w:line="240" w:lineRule="auto"/>
        <w:jc w:val="both"/>
        <w:rPr>
          <w:rFonts w:ascii="Times New Roman" w:hAnsi="Times New Roman" w:cs="Times New Roman"/>
          <w:bCs/>
        </w:rPr>
      </w:pPr>
    </w:p>
    <w:p w14:paraId="76370FC7"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Risoluzione</w:t>
      </w:r>
    </w:p>
    <w:p w14:paraId="396544E6" w14:textId="77777777" w:rsidR="00DB0CEF" w:rsidRPr="00A6370B" w:rsidRDefault="00DB0CEF" w:rsidP="00DB0CEF">
      <w:pPr>
        <w:autoSpaceDE w:val="0"/>
        <w:autoSpaceDN w:val="0"/>
        <w:adjustRightInd w:val="0"/>
        <w:spacing w:after="0" w:line="240" w:lineRule="auto"/>
        <w:ind w:right="85"/>
        <w:jc w:val="both"/>
        <w:rPr>
          <w:rFonts w:ascii="Times New Roman" w:hAnsi="Times New Roman" w:cs="Times New Roman"/>
          <w:bCs/>
        </w:rPr>
      </w:pPr>
      <w:r w:rsidRPr="00A6370B">
        <w:rPr>
          <w:rFonts w:ascii="Times New Roman" w:hAnsi="Times New Roman" w:cs="Times New Roman"/>
          <w:bCs/>
        </w:rPr>
        <w:t>Al presente atto si applica l’art. 122 del Codice degli Appalti. Restano, comunque, ferme le clausole risolutive espressamente disciplinate nel presente atto.</w:t>
      </w:r>
    </w:p>
    <w:p w14:paraId="7D10EBEA" w14:textId="77777777" w:rsidR="00DB0CEF" w:rsidRPr="00A6370B" w:rsidRDefault="00DB0CEF" w:rsidP="00DB0CEF">
      <w:pPr>
        <w:autoSpaceDE w:val="0"/>
        <w:autoSpaceDN w:val="0"/>
        <w:adjustRightInd w:val="0"/>
        <w:spacing w:after="0" w:line="240" w:lineRule="auto"/>
        <w:ind w:right="85"/>
        <w:jc w:val="both"/>
        <w:rPr>
          <w:rFonts w:ascii="Times New Roman" w:hAnsi="Times New Roman" w:cs="Times New Roman"/>
          <w:bCs/>
        </w:rPr>
      </w:pPr>
      <w:r w:rsidRPr="00A6370B">
        <w:rPr>
          <w:rFonts w:ascii="Times New Roman" w:hAnsi="Times New Roman" w:cs="Times New Roman"/>
          <w:bCs/>
        </w:rPr>
        <w:t>In particolare si conviene che il presente contratto si intende risolto di diritto, ai sensi dell’art. 1456 del codice civile, in caso di successivo accertamento del difetto dei requisiti generali di cui agli artt. 94, 95, 96, 97, 98 del Codice degli Appalti.</w:t>
      </w:r>
    </w:p>
    <w:p w14:paraId="3110F956" w14:textId="77777777" w:rsidR="00BB5EEC" w:rsidRPr="00A6370B" w:rsidRDefault="00BB5EEC" w:rsidP="00BB5EEC">
      <w:pPr>
        <w:autoSpaceDE w:val="0"/>
        <w:autoSpaceDN w:val="0"/>
        <w:adjustRightInd w:val="0"/>
        <w:spacing w:after="0" w:line="240" w:lineRule="auto"/>
        <w:ind w:right="85"/>
        <w:jc w:val="both"/>
        <w:rPr>
          <w:rFonts w:ascii="Times New Roman" w:hAnsi="Times New Roman" w:cs="Times New Roman"/>
          <w:bCs/>
        </w:rPr>
      </w:pPr>
      <w:r w:rsidRPr="00A6370B">
        <w:rPr>
          <w:rFonts w:ascii="Times New Roman" w:hAnsi="Times New Roman" w:cs="Times New Roman"/>
          <w:bCs/>
        </w:rPr>
        <w:t xml:space="preserve">Ai sensi dell’art. 122 comma 5 codice appalti, in tali ipotesi, l’appaltatore ha diritto soltanto al pagamento delle prestazioni relative ai lavori, servizi o forniture regolarmente ed a regola d’arte eseguite. </w:t>
      </w:r>
    </w:p>
    <w:p w14:paraId="733A26FD" w14:textId="77777777" w:rsidR="00BB5EEC" w:rsidRPr="00A6370B" w:rsidRDefault="00BB5EEC" w:rsidP="00BB5EEC">
      <w:pPr>
        <w:autoSpaceDE w:val="0"/>
        <w:autoSpaceDN w:val="0"/>
        <w:adjustRightInd w:val="0"/>
        <w:spacing w:after="0" w:line="240" w:lineRule="auto"/>
        <w:ind w:right="85"/>
        <w:jc w:val="both"/>
        <w:rPr>
          <w:rFonts w:ascii="Times New Roman" w:hAnsi="Times New Roman" w:cs="Times New Roman"/>
          <w:bCs/>
        </w:rPr>
      </w:pPr>
      <w:r w:rsidRPr="00A6370B">
        <w:rPr>
          <w:rFonts w:ascii="Times New Roman" w:hAnsi="Times New Roman" w:cs="Times New Roman"/>
          <w:bCs/>
        </w:rPr>
        <w:t xml:space="preserve">È fatto salvo, in ogni caso, il diritto in capo alla stazione appaltante di domandare il risarcimento del danno per inadempimento, imputabile al fornitore, degli obblighi di legge o assunti col presente contratto. </w:t>
      </w:r>
    </w:p>
    <w:p w14:paraId="18AFD2CD" w14:textId="77777777" w:rsidR="00032737" w:rsidRPr="00A6370B" w:rsidRDefault="00032737" w:rsidP="00DB0CEF">
      <w:pPr>
        <w:autoSpaceDE w:val="0"/>
        <w:autoSpaceDN w:val="0"/>
        <w:adjustRightInd w:val="0"/>
        <w:spacing w:after="0" w:line="240" w:lineRule="auto"/>
        <w:ind w:right="85"/>
        <w:jc w:val="both"/>
        <w:rPr>
          <w:rFonts w:ascii="Times New Roman" w:eastAsia="Times New Roman" w:hAnsi="Times New Roman" w:cs="Times New Roman"/>
          <w:bCs/>
        </w:rPr>
      </w:pPr>
    </w:p>
    <w:p w14:paraId="60A3795F"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Recesso</w:t>
      </w:r>
    </w:p>
    <w:p w14:paraId="7A742379" w14:textId="77777777" w:rsidR="00DB0CEF" w:rsidRPr="00A6370B" w:rsidRDefault="00DB0CEF" w:rsidP="00DB0CEF">
      <w:pPr>
        <w:pStyle w:val="Paragrafoelenco"/>
        <w:spacing w:after="0" w:line="240" w:lineRule="auto"/>
        <w:ind w:left="0"/>
        <w:jc w:val="both"/>
        <w:rPr>
          <w:rFonts w:ascii="Times New Roman" w:hAnsi="Times New Roman" w:cs="Times New Roman"/>
          <w:bCs/>
        </w:rPr>
      </w:pPr>
      <w:r w:rsidRPr="00A6370B">
        <w:rPr>
          <w:rFonts w:ascii="Times New Roman" w:hAnsi="Times New Roman" w:cs="Times New Roman"/>
          <w:bCs/>
        </w:rPr>
        <w:t>La Stazione Appaltante ha il diritto di recedere in qualunque tempo e per qualsiasi motivo dal presente atto, in tutto o in parte, avvalendosi della facoltà consentita dall’articolo 123 del Codice degli Appalti.</w:t>
      </w:r>
    </w:p>
    <w:p w14:paraId="5481E3B9" w14:textId="77777777" w:rsidR="00DB0CEF" w:rsidRPr="00A6370B" w:rsidRDefault="00DB0CEF" w:rsidP="00DB0CEF">
      <w:pPr>
        <w:pStyle w:val="Paragrafoelenco"/>
        <w:spacing w:after="0" w:line="240" w:lineRule="auto"/>
        <w:ind w:left="0"/>
        <w:jc w:val="both"/>
        <w:rPr>
          <w:rFonts w:ascii="Times New Roman" w:hAnsi="Times New Roman" w:cs="Times New Roman"/>
          <w:bCs/>
        </w:rPr>
      </w:pPr>
      <w:r w:rsidRPr="00A6370B">
        <w:rPr>
          <w:rFonts w:ascii="Times New Roman" w:hAnsi="Times New Roman" w:cs="Times New Roman"/>
          <w:bCs/>
        </w:rPr>
        <w:t>In caso di mutamenti di carattere organizzativo interessanti il committente che abbiano incidenza sulla prestazione, il committente stesso può recedere in tutto o in parte unilateralmente dal presente atto, con le modalità di cui all’art. 123 del Codice degli Appalti.</w:t>
      </w:r>
    </w:p>
    <w:p w14:paraId="160A1956" w14:textId="77777777" w:rsidR="00DB0CEF" w:rsidRPr="00A6370B" w:rsidRDefault="00DB0CEF" w:rsidP="00DB0CEF">
      <w:pPr>
        <w:pStyle w:val="Paragrafoelenco"/>
        <w:spacing w:after="0" w:line="240" w:lineRule="auto"/>
        <w:ind w:left="0"/>
        <w:jc w:val="both"/>
        <w:rPr>
          <w:rFonts w:ascii="Times New Roman" w:hAnsi="Times New Roman" w:cs="Times New Roman"/>
          <w:bCs/>
        </w:rPr>
      </w:pPr>
      <w:r w:rsidRPr="00A6370B">
        <w:rPr>
          <w:rFonts w:ascii="Times New Roman" w:hAnsi="Times New Roman" w:cs="Times New Roman"/>
          <w:bCs/>
        </w:rPr>
        <w:t>Il fornitore rinuncia espressamente, ora per allora, a qualsiasi ulteriore eventuale pretesa, anche di natura risarcitoria, ed a ogni ulteriore compenso o indennizzo o rimborso.</w:t>
      </w:r>
    </w:p>
    <w:p w14:paraId="1C7AA5A7" w14:textId="77777777" w:rsidR="00DB0CEF" w:rsidRPr="00A6370B" w:rsidRDefault="00DB0CEF" w:rsidP="00DB0CEF">
      <w:pPr>
        <w:pStyle w:val="Paragrafoelenco"/>
        <w:spacing w:after="0" w:line="240" w:lineRule="auto"/>
        <w:ind w:left="0"/>
        <w:jc w:val="both"/>
        <w:rPr>
          <w:rFonts w:ascii="Times New Roman" w:hAnsi="Times New Roman" w:cs="Times New Roman"/>
          <w:bCs/>
        </w:rPr>
      </w:pPr>
      <w:r w:rsidRPr="00A6370B">
        <w:rPr>
          <w:rFonts w:ascii="Times New Roman" w:hAnsi="Times New Roman" w:cs="Times New Roman"/>
          <w:bCs/>
        </w:rPr>
        <w:t>In ogni caso di recesso il fornitore si impegna a porre in essere ogni attività necessaria per assicurare la continuità della prestazione in favore del committente.</w:t>
      </w:r>
    </w:p>
    <w:p w14:paraId="2831ADFE" w14:textId="77777777" w:rsidR="00DB0CEF" w:rsidRPr="00A6370B" w:rsidRDefault="00DB0CEF" w:rsidP="00DB0CEF">
      <w:pPr>
        <w:pStyle w:val="Paragrafoelenco"/>
        <w:spacing w:after="0" w:line="240" w:lineRule="auto"/>
        <w:ind w:left="0"/>
        <w:jc w:val="both"/>
        <w:rPr>
          <w:rFonts w:ascii="Times New Roman" w:hAnsi="Times New Roman" w:cs="Times New Roman"/>
          <w:b/>
          <w:bCs/>
        </w:rPr>
      </w:pPr>
    </w:p>
    <w:p w14:paraId="14ECB734" w14:textId="64F0BF61" w:rsidR="00DB0CEF" w:rsidRPr="00A6370B" w:rsidRDefault="00DB0CEF" w:rsidP="00072671">
      <w:pPr>
        <w:pStyle w:val="Paragrafoelenco"/>
        <w:numPr>
          <w:ilvl w:val="0"/>
          <w:numId w:val="39"/>
        </w:numPr>
        <w:spacing w:after="0" w:line="240" w:lineRule="auto"/>
        <w:ind w:left="0" w:firstLine="0"/>
        <w:jc w:val="both"/>
        <w:rPr>
          <w:rFonts w:ascii="Times New Roman" w:hAnsi="Times New Roman" w:cs="Times New Roman"/>
          <w:b/>
          <w:bCs/>
        </w:rPr>
      </w:pPr>
      <w:bookmarkStart w:id="0" w:name="_Hlk213765207"/>
      <w:r w:rsidRPr="00A6370B">
        <w:rPr>
          <w:rFonts w:ascii="Times New Roman" w:hAnsi="Times New Roman" w:cs="Times New Roman"/>
          <w:b/>
          <w:bCs/>
        </w:rPr>
        <w:lastRenderedPageBreak/>
        <w:t>Adempimenti del fornitore derivanti dal documento denominato “Patto di integrità e disposizioni in materia di prevenzione e repressione della corruzione e dell’illegalità nella pubblica amministrazione”</w:t>
      </w:r>
    </w:p>
    <w:p w14:paraId="583CF5C5" w14:textId="790B0D46"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Con l’accettazione delle condizioni del presente atto, il fornitore conferma la piena conoscenza degli obblighi, degli oneri e del connesso regime sanzionatorio, previsti nel documento denominato “Patto di integrità e disposizioni in materia di prevenzione e repressione della corruzione e dell’illegalità nella pubblica amministrazione”</w:t>
      </w:r>
      <w:bookmarkStart w:id="1" w:name="_GoBack"/>
      <w:bookmarkEnd w:id="1"/>
      <w:r w:rsidRPr="00A6370B">
        <w:rPr>
          <w:rFonts w:ascii="Times New Roman" w:hAnsi="Times New Roman" w:cs="Times New Roman"/>
        </w:rPr>
        <w:t>, con particolare riferimento a quelli concernenti la fase di esecuzione della prestazione assunta.</w:t>
      </w:r>
    </w:p>
    <w:bookmarkEnd w:id="0"/>
    <w:p w14:paraId="35AD6307" w14:textId="4723DA26" w:rsidR="00DB0CEF" w:rsidRPr="00A6370B" w:rsidRDefault="00DB0CEF" w:rsidP="00DB0CEF">
      <w:pPr>
        <w:spacing w:after="0" w:line="240" w:lineRule="auto"/>
        <w:jc w:val="both"/>
        <w:rPr>
          <w:rFonts w:ascii="Times New Roman" w:hAnsi="Times New Roman" w:cs="Times New Roman"/>
          <w:b/>
          <w:bCs/>
        </w:rPr>
      </w:pPr>
    </w:p>
    <w:p w14:paraId="4574C908" w14:textId="77777777" w:rsidR="00032737" w:rsidRPr="00A6370B" w:rsidRDefault="00032737" w:rsidP="00DB0CEF">
      <w:pPr>
        <w:spacing w:after="0" w:line="240" w:lineRule="auto"/>
        <w:jc w:val="both"/>
        <w:rPr>
          <w:rFonts w:ascii="Times New Roman" w:hAnsi="Times New Roman" w:cs="Times New Roman"/>
          <w:b/>
          <w:bCs/>
        </w:rPr>
      </w:pPr>
    </w:p>
    <w:p w14:paraId="57BCE2ED"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Tracciabilità flussi finanziari</w:t>
      </w:r>
    </w:p>
    <w:p w14:paraId="045A80B5" w14:textId="2F6D07C5"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 xml:space="preserve">Il fornitore si impegna a rendere tracciabili tutti i movimenti finanziari relativi al servizio oggetto della presente fornitura, osservando puntualmente quanto previsto dal comma 1, dell’art. 3, della Legge n.136 del 13/08/2010 e successive modifiche e riportando per ciascuna transazione, il seguente riferimento: CIG </w:t>
      </w:r>
      <w:r w:rsidR="009240C0" w:rsidRPr="00A6370B">
        <w:rPr>
          <w:rFonts w:ascii="Times New Roman" w:hAnsi="Times New Roman" w:cs="Times New Roman"/>
          <w:color w:val="000000" w:themeColor="text1"/>
        </w:rPr>
        <w:t>B90C488307</w:t>
      </w:r>
      <w:r w:rsidRPr="00A6370B">
        <w:rPr>
          <w:rFonts w:ascii="Times New Roman" w:hAnsi="Times New Roman" w:cs="Times New Roman"/>
        </w:rPr>
        <w:t>.</w:t>
      </w:r>
    </w:p>
    <w:p w14:paraId="1F0854BB" w14:textId="77777777" w:rsidR="00DB0CEF" w:rsidRPr="00A6370B" w:rsidRDefault="00DB0CEF" w:rsidP="00DB0CEF">
      <w:pPr>
        <w:widowControl w:val="0"/>
        <w:spacing w:after="0" w:line="240" w:lineRule="auto"/>
        <w:jc w:val="both"/>
        <w:rPr>
          <w:rFonts w:ascii="Times New Roman" w:hAnsi="Times New Roman" w:cs="Times New Roman"/>
        </w:rPr>
      </w:pPr>
      <w:r w:rsidRPr="00A6370B">
        <w:rPr>
          <w:rFonts w:ascii="Times New Roman" w:hAnsi="Times New Roman" w:cs="Times New Roman"/>
        </w:rPr>
        <w:t>Nel caso in cui quanto previsto dal precedente comma non venisse rispettato, il contratto si intende risolto di diritto ai sensi dell’art. 1456 c.c. così come previsto dal comma 8, art. 3, della Legge n. 136 del 13/08/2010.</w:t>
      </w:r>
    </w:p>
    <w:p w14:paraId="1DA74D85" w14:textId="2C36B2E1" w:rsidR="00DB0CEF" w:rsidRPr="00A6370B" w:rsidRDefault="00DB0CEF" w:rsidP="00DB0CEF">
      <w:pPr>
        <w:widowControl w:val="0"/>
        <w:spacing w:after="0" w:line="240" w:lineRule="auto"/>
        <w:jc w:val="both"/>
        <w:rPr>
          <w:rFonts w:ascii="Times New Roman" w:hAnsi="Times New Roman" w:cs="Times New Roman"/>
        </w:rPr>
      </w:pPr>
    </w:p>
    <w:p w14:paraId="49792240" w14:textId="77777777" w:rsidR="00032737" w:rsidRPr="00A6370B" w:rsidRDefault="00032737" w:rsidP="00DB0CEF">
      <w:pPr>
        <w:widowControl w:val="0"/>
        <w:spacing w:after="0" w:line="240" w:lineRule="auto"/>
        <w:jc w:val="both"/>
        <w:rPr>
          <w:rFonts w:ascii="Times New Roman" w:hAnsi="Times New Roman" w:cs="Times New Roman"/>
        </w:rPr>
      </w:pPr>
    </w:p>
    <w:p w14:paraId="3655BB03"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 xml:space="preserve"> Foro competente</w:t>
      </w:r>
    </w:p>
    <w:p w14:paraId="11F437D0"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Per tutte le questioni relative ai rapporti tra il fornitore e il committente, sarà competente in via esclusiva il Foro di Ancona.</w:t>
      </w:r>
    </w:p>
    <w:p w14:paraId="610DD23E" w14:textId="2C5120F5" w:rsidR="00DB0CEF" w:rsidRPr="00A6370B" w:rsidRDefault="00DB0CEF" w:rsidP="00DB0CEF">
      <w:pPr>
        <w:widowControl w:val="0"/>
        <w:spacing w:after="0" w:line="240" w:lineRule="auto"/>
        <w:jc w:val="both"/>
        <w:rPr>
          <w:rFonts w:ascii="Times New Roman" w:eastAsia="Times New Roman" w:hAnsi="Times New Roman" w:cs="Times New Roman"/>
          <w:bCs/>
        </w:rPr>
      </w:pPr>
    </w:p>
    <w:p w14:paraId="3F6A23CE" w14:textId="77777777" w:rsidR="00032737" w:rsidRPr="00A6370B" w:rsidRDefault="00032737" w:rsidP="00DB0CEF">
      <w:pPr>
        <w:widowControl w:val="0"/>
        <w:spacing w:after="0" w:line="240" w:lineRule="auto"/>
        <w:jc w:val="both"/>
        <w:rPr>
          <w:rFonts w:ascii="Times New Roman" w:eastAsia="Times New Roman" w:hAnsi="Times New Roman" w:cs="Times New Roman"/>
          <w:bCs/>
        </w:rPr>
      </w:pPr>
    </w:p>
    <w:p w14:paraId="6A4790C1" w14:textId="77777777" w:rsidR="00DB0CEF" w:rsidRPr="00A6370B" w:rsidRDefault="00DB0CEF" w:rsidP="00DB0CEF">
      <w:pPr>
        <w:pStyle w:val="Paragrafoelenco"/>
        <w:numPr>
          <w:ilvl w:val="0"/>
          <w:numId w:val="39"/>
        </w:numPr>
        <w:spacing w:after="0" w:line="240" w:lineRule="auto"/>
        <w:ind w:left="426" w:hanging="426"/>
        <w:jc w:val="both"/>
        <w:rPr>
          <w:rFonts w:ascii="Times New Roman" w:hAnsi="Times New Roman" w:cs="Times New Roman"/>
          <w:b/>
          <w:bCs/>
        </w:rPr>
      </w:pPr>
      <w:r w:rsidRPr="00A6370B">
        <w:rPr>
          <w:rFonts w:ascii="Times New Roman" w:hAnsi="Times New Roman" w:cs="Times New Roman"/>
          <w:b/>
          <w:bCs/>
        </w:rPr>
        <w:t xml:space="preserve"> Trattamento dei dati personali</w:t>
      </w:r>
    </w:p>
    <w:p w14:paraId="56891C18"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Ai sensi dell’art. 13 del Regolamento UE n. 2016/679 relativo alla protezione delle persone fisiche con riguardo al trattamento dei dati personali, nonché alla libera circolazione di tali dati (nel seguito anche “Regolamento UE” o “GDPR”), il committente fornisce le seguenti informazioni sul trattamento dei dati personali.</w:t>
      </w:r>
    </w:p>
    <w:p w14:paraId="6507B8B5"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I dati forniti dai concorrenti vengono raccolti e trattati dal committente per verificare la sussistenza dei requisiti richiesti dalla legge ai fini della verifica delle capacità amministrative e tecnico-economiche di tali soggetti, nonché ai fini dell’esecuzione della prestazione, in adempimento di precisi obblighi di legge derivanti dalla normativa in materia di appalti e contrattualistica pubblica. I dati forniti dall’esecutore vengono acquisiti dal committente ai fini della stipula del contratto, per l’adempimento degli obblighi legali ad esso connessi, oltre che per la gestione ed esecuzione economica ed amministrativa del contratto stesso. Tutti i dati acquisiti dal committente potranno essere trattati anche per fini di studio e statistici nel rispetto e delle norme previste dal Regolamento UE.</w:t>
      </w:r>
    </w:p>
    <w:p w14:paraId="7445D87C"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Le parti dichiarano di essersi reciprocamente informate e di acconsentire che i dati personali raccolti per la formalizzazione del presente atto o conosciuti successivamente nella fase dell’adempimento contrattuale, saranno trattati, anche con strumenti informatici, ai sensi del d.lgs. 30 giugno 2003 n. 196, esclusivamente nell’ambito della presente procedura.</w:t>
      </w:r>
    </w:p>
    <w:p w14:paraId="368EF9FE"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Base giuridica del trattamento: il concorrente è tenuto a fornire i dati al committente, in ragione degli obblighi legali derivanti dalla normativa in materia di appalti e contrattualistica pubblica. Il rifiuto di fornire i dati richiesti dal committente potrebbe determinare, a seconda dei casi, l’impossibilità di stipulare il contratto o di erogare il corrispettivo.</w:t>
      </w:r>
    </w:p>
    <w:p w14:paraId="2619634F"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t>Natura dei dati trattati: i dati oggetto di trattamento per le finalità sopra specificate, sono della seguente natura: i) dati personali comuni (es. anagrafici e di contatto); ii) dati relativi a condanne penali e a reati (cd. “giudiziari”) di cui all’art. 10 Regolamento UE, limitatamente al solo scopo di valutare il possesso dei requisiti e delle qualità previsti dalla vigente normativa applicabile ai fini della partecipazione alla gara e dell’aggiudicazione. Non vengono, invece, richiesti i dati rientranti nelle “categorie particolari di dati personali” (cd. “sensibili”), ai sensi, di cui all’art. 9 Regolamento UE.</w:t>
      </w:r>
    </w:p>
    <w:p w14:paraId="3703A5F7" w14:textId="77777777" w:rsidR="00DB0CEF" w:rsidRPr="00A6370B" w:rsidRDefault="00DB0CEF" w:rsidP="00DB0CEF">
      <w:pPr>
        <w:widowControl w:val="0"/>
        <w:spacing w:after="0" w:line="240" w:lineRule="auto"/>
        <w:jc w:val="both"/>
        <w:rPr>
          <w:rFonts w:ascii="Times New Roman" w:eastAsia="Times New Roman" w:hAnsi="Times New Roman" w:cs="Times New Roman"/>
          <w:bCs/>
        </w:rPr>
      </w:pPr>
      <w:r w:rsidRPr="00A6370B">
        <w:rPr>
          <w:rFonts w:ascii="Times New Roman" w:eastAsia="Times New Roman" w:hAnsi="Times New Roman" w:cs="Times New Roman"/>
          <w:bCs/>
        </w:rPr>
        <w:lastRenderedPageBreak/>
        <w:t>Le Parti prendono altresì atto dei diritti connessi al trattamento, ed in particolare del diritto di richiederne l’aggiornamento, l’integrazione, la modifica o la rettifica degli stessi.</w:t>
      </w:r>
    </w:p>
    <w:p w14:paraId="0D9EBD0A" w14:textId="37E4072E" w:rsidR="00DB0CEF" w:rsidRPr="00A6370B" w:rsidRDefault="00DB0CEF" w:rsidP="00007143">
      <w:pPr>
        <w:widowControl w:val="0"/>
        <w:spacing w:after="0" w:line="240" w:lineRule="auto"/>
        <w:jc w:val="both"/>
        <w:rPr>
          <w:rStyle w:val="Collegamentoipertestuale"/>
          <w:rFonts w:ascii="Times New Roman" w:eastAsia="Times New Roman" w:hAnsi="Times New Roman" w:cs="Times New Roman"/>
          <w:bCs/>
        </w:rPr>
      </w:pPr>
      <w:r w:rsidRPr="00A6370B">
        <w:rPr>
          <w:rFonts w:ascii="Times New Roman" w:eastAsia="Times New Roman" w:hAnsi="Times New Roman" w:cs="Times New Roman"/>
          <w:bCs/>
        </w:rPr>
        <w:t>In conformità al Regolamento 2016/679/UE (General Data Protection Regulation – GDPR) si specifica che</w:t>
      </w:r>
      <w:r w:rsidR="00007143" w:rsidRPr="00A6370B">
        <w:rPr>
          <w:rFonts w:ascii="Times New Roman" w:eastAsia="Times New Roman" w:hAnsi="Times New Roman" w:cs="Times New Roman"/>
          <w:bCs/>
        </w:rPr>
        <w:t xml:space="preserve">: il Titolare del trattamento è l’Agenzia Regionale Sanitaria, con sede in via Gentile da Fabriano, 3 – 60125 Ancona. Il Responsabile della Protezione dei Dati, individuato nel dott. Galeazzi Massimiliano, ha sede in via P.za Michelangelo n.11, Montemarciano (AN), email: massimiliano.galeazzi@morolabs.it, email: </w:t>
      </w:r>
      <w:hyperlink r:id="rId12" w:history="1">
        <w:r w:rsidR="00007143" w:rsidRPr="00A6370B">
          <w:rPr>
            <w:rStyle w:val="Collegamentoipertestuale"/>
            <w:rFonts w:ascii="Times New Roman" w:eastAsia="Times New Roman" w:hAnsi="Times New Roman" w:cs="Times New Roman"/>
            <w:bCs/>
          </w:rPr>
          <w:t>dpo.ars@regione.marche.it</w:t>
        </w:r>
      </w:hyperlink>
    </w:p>
    <w:p w14:paraId="54508ECA" w14:textId="65EC76A4" w:rsidR="00007143" w:rsidRPr="00A6370B" w:rsidRDefault="00007143" w:rsidP="00007143">
      <w:pPr>
        <w:widowControl w:val="0"/>
        <w:spacing w:after="0" w:line="240" w:lineRule="auto"/>
        <w:jc w:val="both"/>
        <w:rPr>
          <w:rFonts w:ascii="Times New Roman" w:hAnsi="Times New Roman" w:cs="Times New Roman"/>
          <w:b/>
          <w:bCs/>
        </w:rPr>
      </w:pPr>
    </w:p>
    <w:p w14:paraId="3B90657E" w14:textId="77777777" w:rsidR="00032737" w:rsidRPr="00A6370B" w:rsidRDefault="00032737" w:rsidP="00007143">
      <w:pPr>
        <w:widowControl w:val="0"/>
        <w:spacing w:after="0" w:line="240" w:lineRule="auto"/>
        <w:jc w:val="both"/>
        <w:rPr>
          <w:rFonts w:ascii="Times New Roman" w:hAnsi="Times New Roman" w:cs="Times New Roman"/>
          <w:b/>
          <w:bCs/>
        </w:rPr>
      </w:pPr>
    </w:p>
    <w:p w14:paraId="1DC6F19E" w14:textId="3EF8923C" w:rsidR="00DB0CEF" w:rsidRPr="00A6370B" w:rsidRDefault="00DB0CEF" w:rsidP="006A08CB">
      <w:pPr>
        <w:widowControl w:val="0"/>
        <w:spacing w:after="0" w:line="240" w:lineRule="auto"/>
        <w:ind w:left="5670" w:right="141" w:hanging="6"/>
        <w:jc w:val="center"/>
        <w:rPr>
          <w:rFonts w:ascii="Times New Roman" w:eastAsia="Times New Roman" w:hAnsi="Times New Roman" w:cs="Times New Roman"/>
          <w:iCs/>
          <w:sz w:val="18"/>
        </w:rPr>
      </w:pPr>
      <w:r w:rsidRPr="00A6370B">
        <w:rPr>
          <w:rFonts w:ascii="Times New Roman" w:eastAsia="Times New Roman" w:hAnsi="Times New Roman" w:cs="Times New Roman"/>
          <w:iCs/>
          <w:sz w:val="18"/>
        </w:rPr>
        <w:t>Il Dir</w:t>
      </w:r>
      <w:r w:rsidR="006A08CB" w:rsidRPr="00A6370B">
        <w:rPr>
          <w:rFonts w:ascii="Times New Roman" w:eastAsia="Times New Roman" w:hAnsi="Times New Roman" w:cs="Times New Roman"/>
          <w:iCs/>
          <w:sz w:val="18"/>
        </w:rPr>
        <w:t>igente del Settore HTA, tecnologie biomediche e sistemi informativi</w:t>
      </w:r>
    </w:p>
    <w:p w14:paraId="742FEAB9" w14:textId="09B39631" w:rsidR="00DB0CEF" w:rsidRPr="00A6370B" w:rsidRDefault="00DB0CEF" w:rsidP="006A08CB">
      <w:pPr>
        <w:widowControl w:val="0"/>
        <w:spacing w:after="0" w:line="240" w:lineRule="auto"/>
        <w:ind w:left="5670" w:right="141" w:hanging="6"/>
        <w:jc w:val="center"/>
        <w:rPr>
          <w:rFonts w:ascii="Times New Roman" w:eastAsia="Times New Roman" w:hAnsi="Times New Roman" w:cs="Times New Roman"/>
          <w:iCs/>
          <w:sz w:val="20"/>
        </w:rPr>
      </w:pPr>
      <w:r w:rsidRPr="00A6370B">
        <w:rPr>
          <w:rFonts w:ascii="Times New Roman" w:eastAsia="Times New Roman" w:hAnsi="Times New Roman" w:cs="Times New Roman"/>
          <w:iCs/>
          <w:sz w:val="20"/>
        </w:rPr>
        <w:t>(</w:t>
      </w:r>
      <w:r w:rsidR="001B44C8" w:rsidRPr="00A6370B">
        <w:rPr>
          <w:rFonts w:ascii="Times New Roman" w:eastAsia="Times New Roman" w:hAnsi="Times New Roman" w:cs="Times New Roman"/>
          <w:iCs/>
          <w:sz w:val="20"/>
        </w:rPr>
        <w:t>Ing. Alessandro Giommi</w:t>
      </w:r>
      <w:r w:rsidRPr="00A6370B">
        <w:rPr>
          <w:rFonts w:ascii="Times New Roman" w:eastAsia="Times New Roman" w:hAnsi="Times New Roman" w:cs="Times New Roman"/>
          <w:iCs/>
          <w:sz w:val="20"/>
        </w:rPr>
        <w:t>)</w:t>
      </w:r>
    </w:p>
    <w:p w14:paraId="6D4CC17A" w14:textId="02A0F664" w:rsidR="00DB0CEF" w:rsidRPr="00A6370B" w:rsidRDefault="00DB0CEF" w:rsidP="006A08CB">
      <w:pPr>
        <w:widowControl w:val="0"/>
        <w:spacing w:after="0" w:line="240" w:lineRule="auto"/>
        <w:ind w:left="5670" w:right="141" w:hanging="6"/>
        <w:jc w:val="center"/>
        <w:rPr>
          <w:rFonts w:ascii="Times New Roman" w:eastAsia="Times New Roman" w:hAnsi="Times New Roman" w:cs="Times New Roman"/>
          <w:i/>
          <w:sz w:val="16"/>
          <w:szCs w:val="16"/>
        </w:rPr>
      </w:pPr>
      <w:r w:rsidRPr="00A6370B">
        <w:rPr>
          <w:rFonts w:ascii="Times New Roman" w:eastAsia="Times New Roman" w:hAnsi="Times New Roman" w:cs="Times New Roman"/>
          <w:i/>
          <w:sz w:val="16"/>
          <w:szCs w:val="16"/>
        </w:rPr>
        <w:t>Documento Informatico firmato digitalmente</w:t>
      </w:r>
    </w:p>
    <w:p w14:paraId="120EB889" w14:textId="2D926C8A" w:rsidR="00DB0CEF" w:rsidRPr="00A6370B" w:rsidRDefault="00DB0CEF" w:rsidP="006A08CB">
      <w:pPr>
        <w:widowControl w:val="0"/>
        <w:spacing w:after="0" w:line="240" w:lineRule="auto"/>
        <w:ind w:left="5670" w:right="141" w:hanging="6"/>
        <w:jc w:val="center"/>
        <w:rPr>
          <w:rFonts w:ascii="Times New Roman" w:eastAsia="Times New Roman" w:hAnsi="Times New Roman" w:cs="Times New Roman"/>
          <w:iCs/>
          <w:sz w:val="20"/>
        </w:rPr>
      </w:pPr>
    </w:p>
    <w:p w14:paraId="655AB4D6" w14:textId="63D85340" w:rsidR="00032737" w:rsidRPr="00A6370B" w:rsidRDefault="00032737" w:rsidP="006A08CB">
      <w:pPr>
        <w:widowControl w:val="0"/>
        <w:spacing w:after="0" w:line="240" w:lineRule="auto"/>
        <w:ind w:left="5670" w:right="141" w:hanging="6"/>
        <w:jc w:val="center"/>
        <w:rPr>
          <w:rFonts w:ascii="Times New Roman" w:eastAsia="Times New Roman" w:hAnsi="Times New Roman" w:cs="Times New Roman"/>
          <w:iCs/>
          <w:sz w:val="20"/>
        </w:rPr>
      </w:pPr>
    </w:p>
    <w:p w14:paraId="7CFEB276" w14:textId="77777777" w:rsidR="00032737" w:rsidRPr="00A6370B" w:rsidRDefault="00032737" w:rsidP="006A08CB">
      <w:pPr>
        <w:widowControl w:val="0"/>
        <w:spacing w:after="0" w:line="240" w:lineRule="auto"/>
        <w:ind w:left="5670" w:right="141" w:hanging="6"/>
        <w:jc w:val="center"/>
        <w:rPr>
          <w:rFonts w:ascii="Times New Roman" w:eastAsia="Times New Roman" w:hAnsi="Times New Roman" w:cs="Times New Roman"/>
          <w:iCs/>
          <w:sz w:val="20"/>
        </w:rPr>
      </w:pPr>
    </w:p>
    <w:p w14:paraId="4BD5ED50" w14:textId="68FDFF56" w:rsidR="00342F9E" w:rsidRPr="00A6370B" w:rsidRDefault="00DB0CEF" w:rsidP="006A08CB">
      <w:pPr>
        <w:widowControl w:val="0"/>
        <w:spacing w:after="0" w:line="240" w:lineRule="auto"/>
        <w:ind w:left="5670" w:right="141" w:hanging="6"/>
        <w:jc w:val="center"/>
        <w:rPr>
          <w:rFonts w:ascii="Times New Roman" w:eastAsia="Times New Roman" w:hAnsi="Times New Roman" w:cs="Times New Roman"/>
          <w:iCs/>
          <w:sz w:val="18"/>
        </w:rPr>
      </w:pPr>
      <w:r w:rsidRPr="00A6370B">
        <w:rPr>
          <w:rFonts w:ascii="Times New Roman" w:eastAsia="Times New Roman" w:hAnsi="Times New Roman" w:cs="Times New Roman"/>
          <w:iCs/>
          <w:sz w:val="18"/>
        </w:rPr>
        <w:t>Il fornitore</w:t>
      </w:r>
    </w:p>
    <w:p w14:paraId="68597504" w14:textId="4C886D8D" w:rsidR="006A08CB" w:rsidRPr="00A6370B" w:rsidRDefault="009240C0" w:rsidP="006A08CB">
      <w:pPr>
        <w:widowControl w:val="0"/>
        <w:spacing w:after="0" w:line="240" w:lineRule="auto"/>
        <w:ind w:left="5670" w:right="141" w:hanging="6"/>
        <w:jc w:val="center"/>
        <w:rPr>
          <w:rFonts w:ascii="Times New Roman" w:eastAsia="Times New Roman" w:hAnsi="Times New Roman" w:cs="Times New Roman"/>
          <w:iCs/>
        </w:rPr>
      </w:pPr>
      <w:r w:rsidRPr="00A6370B">
        <w:rPr>
          <w:rFonts w:ascii="Times New Roman" w:eastAsia="Times New Roman" w:hAnsi="Times New Roman" w:cs="Times New Roman"/>
          <w:iCs/>
          <w:sz w:val="20"/>
        </w:rPr>
        <w:t>SINAPSYS</w:t>
      </w:r>
      <w:r w:rsidR="008B3021" w:rsidRPr="00A6370B">
        <w:rPr>
          <w:rFonts w:ascii="Times New Roman" w:eastAsia="Times New Roman" w:hAnsi="Times New Roman" w:cs="Times New Roman"/>
          <w:iCs/>
          <w:sz w:val="20"/>
        </w:rPr>
        <w:t xml:space="preserve"> </w:t>
      </w:r>
      <w:proofErr w:type="spellStart"/>
      <w:r w:rsidR="008B3021" w:rsidRPr="00A6370B">
        <w:rPr>
          <w:rFonts w:ascii="Times New Roman" w:eastAsia="Times New Roman" w:hAnsi="Times New Roman" w:cs="Times New Roman"/>
          <w:iCs/>
          <w:sz w:val="20"/>
        </w:rPr>
        <w:t>srl</w:t>
      </w:r>
      <w:proofErr w:type="spellEnd"/>
    </w:p>
    <w:p w14:paraId="3C2B1D33" w14:textId="50ABC2B5" w:rsidR="00DB0CEF" w:rsidRPr="00A6370B" w:rsidRDefault="00DB0CEF" w:rsidP="006A08CB">
      <w:pPr>
        <w:widowControl w:val="0"/>
        <w:spacing w:after="0" w:line="240" w:lineRule="auto"/>
        <w:ind w:left="5670" w:right="141" w:hanging="6"/>
        <w:jc w:val="center"/>
        <w:rPr>
          <w:rFonts w:ascii="Times New Roman" w:eastAsia="Times New Roman" w:hAnsi="Times New Roman" w:cs="Times New Roman"/>
          <w:iCs/>
        </w:rPr>
      </w:pPr>
      <w:r w:rsidRPr="00A6370B">
        <w:rPr>
          <w:rFonts w:ascii="Times New Roman" w:eastAsia="Times New Roman" w:hAnsi="Times New Roman" w:cs="Times New Roman"/>
          <w:iCs/>
        </w:rPr>
        <w:t>_________________</w:t>
      </w:r>
    </w:p>
    <w:p w14:paraId="59812BDC" w14:textId="7D760910" w:rsidR="00A44DB0" w:rsidRPr="00A6370B" w:rsidRDefault="00342F9E" w:rsidP="006A08CB">
      <w:pPr>
        <w:widowControl w:val="0"/>
        <w:spacing w:after="0" w:line="240" w:lineRule="auto"/>
        <w:ind w:left="5670" w:right="141" w:hanging="6"/>
        <w:jc w:val="center"/>
        <w:rPr>
          <w:rFonts w:ascii="Times New Roman" w:hAnsi="Times New Roman" w:cs="Times New Roman"/>
        </w:rPr>
      </w:pPr>
      <w:r w:rsidRPr="00A6370B">
        <w:rPr>
          <w:rFonts w:ascii="Times New Roman" w:eastAsia="Times New Roman" w:hAnsi="Times New Roman" w:cs="Times New Roman"/>
          <w:i/>
          <w:sz w:val="16"/>
          <w:szCs w:val="16"/>
        </w:rPr>
        <w:t>Documento Informatico firmato digitalmente</w:t>
      </w:r>
    </w:p>
    <w:sectPr w:rsidR="00A44DB0" w:rsidRPr="00A6370B" w:rsidSect="00417FEF">
      <w:headerReference w:type="even" r:id="rId13"/>
      <w:headerReference w:type="default" r:id="rId14"/>
      <w:footerReference w:type="even" r:id="rId15"/>
      <w:footerReference w:type="default" r:id="rId16"/>
      <w:headerReference w:type="first" r:id="rId17"/>
      <w:footerReference w:type="first" r:id="rId18"/>
      <w:pgSz w:w="11906" w:h="16838"/>
      <w:pgMar w:top="2836" w:right="1133" w:bottom="1134" w:left="1134" w:header="708"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593B7" w14:textId="77777777" w:rsidR="00E376A3" w:rsidRDefault="00E376A3">
      <w:r>
        <w:separator/>
      </w:r>
    </w:p>
  </w:endnote>
  <w:endnote w:type="continuationSeparator" w:id="0">
    <w:p w14:paraId="4D0B4CA1" w14:textId="77777777" w:rsidR="00E376A3" w:rsidRDefault="00E3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altName w:val="Palatino"/>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0557" w14:textId="77777777" w:rsidR="004C0301" w:rsidRDefault="004C03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7A23" w14:textId="77777777" w:rsidR="00A6370B" w:rsidRPr="00E26579" w:rsidRDefault="00A6370B" w:rsidP="00A6370B">
    <w:pPr>
      <w:widowControl w:val="0"/>
      <w:spacing w:after="0" w:line="240" w:lineRule="auto"/>
      <w:ind w:right="-20"/>
      <w:jc w:val="center"/>
      <w:rPr>
        <w:rFonts w:ascii="Times New Roman" w:eastAsia="Times New Roman" w:hAnsi="Times New Roman" w:cs="Times New Roman"/>
        <w:color w:val="000000"/>
        <w:sz w:val="14"/>
        <w:szCs w:val="14"/>
      </w:rPr>
    </w:pPr>
    <w:r w:rsidRPr="00E26579">
      <w:rPr>
        <w:rFonts w:ascii="Times New Roman" w:hAnsi="Times New Roman" w:cs="Times New Roman"/>
        <w:noProof/>
      </w:rPr>
      <mc:AlternateContent>
        <mc:Choice Requires="wpg">
          <w:drawing>
            <wp:anchor distT="0" distB="0" distL="114300" distR="114300" simplePos="0" relativeHeight="251662336" behindDoc="1" locked="0" layoutInCell="0" allowOverlap="1" wp14:anchorId="47FB9599" wp14:editId="19A6E0DB">
              <wp:simplePos x="0" y="0"/>
              <wp:positionH relativeFrom="page">
                <wp:posOffset>149225</wp:posOffset>
              </wp:positionH>
              <wp:positionV relativeFrom="paragraph">
                <wp:posOffset>-98339</wp:posOffset>
              </wp:positionV>
              <wp:extent cx="7357109" cy="598171"/>
              <wp:effectExtent l="0" t="0" r="0" b="0"/>
              <wp:wrapNone/>
              <wp:docPr id="9" name="drawingObject9"/>
              <wp:cNvGraphicFramePr/>
              <a:graphic xmlns:a="http://schemas.openxmlformats.org/drawingml/2006/main">
                <a:graphicData uri="http://schemas.microsoft.com/office/word/2010/wordprocessingGroup">
                  <wpg:wgp>
                    <wpg:cNvGrpSpPr/>
                    <wpg:grpSpPr>
                      <a:xfrm>
                        <a:off x="0" y="0"/>
                        <a:ext cx="7357109" cy="598171"/>
                        <a:chOff x="0" y="0"/>
                        <a:chExt cx="7357109" cy="598171"/>
                      </a:xfrm>
                      <a:noFill/>
                    </wpg:grpSpPr>
                    <wps:wsp>
                      <wps:cNvPr id="10" name="Shape 10"/>
                      <wps:cNvSpPr/>
                      <wps:spPr>
                        <a:xfrm>
                          <a:off x="1831975" y="1"/>
                          <a:ext cx="3924300" cy="598170"/>
                        </a:xfrm>
                        <a:custGeom>
                          <a:avLst/>
                          <a:gdLst/>
                          <a:ahLst/>
                          <a:cxnLst/>
                          <a:rect l="0" t="0" r="0" b="0"/>
                          <a:pathLst>
                            <a:path w="3924300" h="598170">
                              <a:moveTo>
                                <a:pt x="0" y="0"/>
                              </a:moveTo>
                              <a:lnTo>
                                <a:pt x="0" y="598170"/>
                              </a:lnTo>
                              <a:lnTo>
                                <a:pt x="3924300" y="598170"/>
                              </a:lnTo>
                              <a:lnTo>
                                <a:pt x="3924300" y="0"/>
                              </a:lnTo>
                              <a:lnTo>
                                <a:pt x="0" y="0"/>
                              </a:lnTo>
                              <a:close/>
                            </a:path>
                          </a:pathLst>
                        </a:custGeom>
                        <a:solidFill>
                          <a:srgbClr val="FFFFFF"/>
                        </a:solidFill>
                      </wps:spPr>
                      <wps:bodyPr vertOverflow="overflow" horzOverflow="overflow" vert="horz" lIns="91440" tIns="45720" rIns="91440" bIns="45720" anchor="t"/>
                    </wps:wsp>
                    <wps:wsp>
                      <wps:cNvPr id="11" name="Shape 11"/>
                      <wps:cNvSpPr/>
                      <wps:spPr>
                        <a:xfrm>
                          <a:off x="1831975" y="0"/>
                          <a:ext cx="3924300" cy="598169"/>
                        </a:xfrm>
                        <a:custGeom>
                          <a:avLst/>
                          <a:gdLst/>
                          <a:ahLst/>
                          <a:cxnLst/>
                          <a:rect l="0" t="0" r="0" b="0"/>
                          <a:pathLst>
                            <a:path w="3924300" h="598169">
                              <a:moveTo>
                                <a:pt x="0" y="598169"/>
                              </a:moveTo>
                              <a:lnTo>
                                <a:pt x="3924300" y="598169"/>
                              </a:lnTo>
                              <a:lnTo>
                                <a:pt x="3924300" y="0"/>
                              </a:lnTo>
                              <a:lnTo>
                                <a:pt x="0" y="0"/>
                              </a:lnTo>
                              <a:lnTo>
                                <a:pt x="0" y="598169"/>
                              </a:lnTo>
                              <a:close/>
                            </a:path>
                          </a:pathLst>
                        </a:custGeom>
                        <a:noFill/>
                        <a:ln w="9525" cap="flat">
                          <a:solidFill>
                            <a:srgbClr val="FFFFFF"/>
                          </a:solidFill>
                          <a:prstDash val="solid"/>
                        </a:ln>
                      </wps:spPr>
                      <wps:bodyPr vertOverflow="overflow" horzOverflow="overflow" vert="horz" lIns="91440" tIns="45720" rIns="91440" bIns="45720" anchor="t"/>
                    </wps:wsp>
                    <wps:wsp>
                      <wps:cNvPr id="12" name="Shape 12"/>
                      <wps:cNvSpPr/>
                      <wps:spPr>
                        <a:xfrm>
                          <a:off x="0" y="28578"/>
                          <a:ext cx="7357109" cy="0"/>
                        </a:xfrm>
                        <a:custGeom>
                          <a:avLst/>
                          <a:gdLst/>
                          <a:ahLst/>
                          <a:cxnLst/>
                          <a:rect l="0" t="0" r="0" b="0"/>
                          <a:pathLst>
                            <a:path w="7357109">
                              <a:moveTo>
                                <a:pt x="0" y="0"/>
                              </a:moveTo>
                              <a:lnTo>
                                <a:pt x="7357109" y="0"/>
                              </a:lnTo>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3F3E48B9" id="drawingObject9" o:spid="_x0000_s1026" style="position:absolute;margin-left:11.75pt;margin-top:-7.75pt;width:579.3pt;height:47.1pt;z-index:-251654144;mso-position-horizontal-relative:page" coordsize="73571,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" o:allowincell="f">
              <v:shape id="Shape 10" o:spid="_x0000_s1027" style="position:absolute;left:18319;width:39243;height:5981;visibility:visible;mso-wrap-style:square;v-text-anchor:top" coordsize="39243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" path="m,l,598170r3924300,l3924300,,,xe" stroked="f">
                <v:path arrowok="t" textboxrect="0,0,3924300,598170"/>
              </v:shape>
              <v:shape id="Shape 11" o:spid="_x0000_s1028" style="position:absolute;left:18319;width:39243;height:5981;visibility:visible;mso-wrap-style:square;v-text-anchor:top" coordsize="3924300,5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" path="m,598169r3924300,l3924300,,,,,598169xe" filled="f" strokecolor="white">
                <v:path arrowok="t" textboxrect="0,0,3924300,598169"/>
              </v:shape>
              <v:shape id="Shape 12" o:spid="_x0000_s1029" style="position:absolute;top:285;width:73571;height:0;visibility:visible;mso-wrap-style:square;v-text-anchor:top" coordsize="735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" path="m,l7357109,e" filled="f">
                <v:path arrowok="t" textboxrect="0,0,7357109,0"/>
              </v:shape>
              <w10:wrap anchorx="page"/>
            </v:group>
          </w:pict>
        </mc:Fallback>
      </mc:AlternateContent>
    </w:r>
    <w:r w:rsidRPr="00E26579">
      <w:rPr>
        <w:rFonts w:ascii="Times New Roman" w:eastAsia="Times New Roman" w:hAnsi="Times New Roman" w:cs="Times New Roman"/>
        <w:color w:val="000000"/>
        <w:w w:val="99"/>
        <w:sz w:val="14"/>
        <w:szCs w:val="14"/>
      </w:rPr>
      <w:t>-</w:t>
    </w:r>
    <w:r w:rsidRPr="00E26579">
      <w:rPr>
        <w:rFonts w:ascii="Times New Roman" w:eastAsia="Times New Roman" w:hAnsi="Times New Roman" w:cs="Times New Roman"/>
        <w:color w:val="000000"/>
        <w:sz w:val="14"/>
        <w:szCs w:val="14"/>
      </w:rPr>
      <w:t xml:space="preserve"> </w:t>
    </w:r>
    <w:r w:rsidRPr="00E26579">
      <w:rPr>
        <w:rFonts w:ascii="Times New Roman" w:eastAsia="Times New Roman" w:hAnsi="Times New Roman" w:cs="Times New Roman"/>
        <w:color w:val="000000"/>
        <w:spacing w:val="-1"/>
        <w:w w:val="99"/>
        <w:sz w:val="14"/>
        <w:szCs w:val="14"/>
      </w:rPr>
      <w:t>A</w:t>
    </w:r>
    <w:r w:rsidRPr="00E26579">
      <w:rPr>
        <w:rFonts w:ascii="Times New Roman" w:eastAsia="Times New Roman" w:hAnsi="Times New Roman" w:cs="Times New Roman"/>
        <w:color w:val="000000"/>
        <w:spacing w:val="2"/>
        <w:w w:val="99"/>
        <w:sz w:val="14"/>
        <w:szCs w:val="14"/>
      </w:rPr>
      <w:t>G</w:t>
    </w:r>
    <w:r w:rsidRPr="00E26579">
      <w:rPr>
        <w:rFonts w:ascii="Times New Roman" w:eastAsia="Times New Roman" w:hAnsi="Times New Roman" w:cs="Times New Roman"/>
        <w:color w:val="000000"/>
        <w:w w:val="99"/>
        <w:sz w:val="14"/>
        <w:szCs w:val="14"/>
      </w:rPr>
      <w:t>E</w:t>
    </w:r>
    <w:r w:rsidRPr="00E26579">
      <w:rPr>
        <w:rFonts w:ascii="Times New Roman" w:eastAsia="Times New Roman" w:hAnsi="Times New Roman" w:cs="Times New Roman"/>
        <w:color w:val="000000"/>
        <w:spacing w:val="1"/>
        <w:w w:val="99"/>
        <w:sz w:val="14"/>
        <w:szCs w:val="14"/>
      </w:rPr>
      <w:t>N</w:t>
    </w:r>
    <w:r w:rsidRPr="00E26579">
      <w:rPr>
        <w:rFonts w:ascii="Times New Roman" w:eastAsia="Times New Roman" w:hAnsi="Times New Roman" w:cs="Times New Roman"/>
        <w:color w:val="000000"/>
        <w:w w:val="99"/>
        <w:sz w:val="14"/>
        <w:szCs w:val="14"/>
      </w:rPr>
      <w:t>Z</w:t>
    </w:r>
    <w:r w:rsidRPr="00E26579">
      <w:rPr>
        <w:rFonts w:ascii="Times New Roman" w:eastAsia="Times New Roman" w:hAnsi="Times New Roman" w:cs="Times New Roman"/>
        <w:color w:val="000000"/>
        <w:spacing w:val="1"/>
        <w:w w:val="99"/>
        <w:sz w:val="14"/>
        <w:szCs w:val="14"/>
      </w:rPr>
      <w:t>I</w:t>
    </w:r>
    <w:r w:rsidRPr="00E26579">
      <w:rPr>
        <w:rFonts w:ascii="Times New Roman" w:eastAsia="Times New Roman" w:hAnsi="Times New Roman" w:cs="Times New Roman"/>
        <w:color w:val="000000"/>
        <w:w w:val="99"/>
        <w:sz w:val="14"/>
        <w:szCs w:val="14"/>
      </w:rPr>
      <w:t>A</w:t>
    </w:r>
    <w:r w:rsidRPr="00E26579">
      <w:rPr>
        <w:rFonts w:ascii="Times New Roman" w:eastAsia="Times New Roman" w:hAnsi="Times New Roman" w:cs="Times New Roman"/>
        <w:color w:val="000000"/>
        <w:sz w:val="14"/>
        <w:szCs w:val="14"/>
      </w:rPr>
      <w:t xml:space="preserve"> </w:t>
    </w:r>
    <w:r w:rsidRPr="00E26579">
      <w:rPr>
        <w:rFonts w:ascii="Times New Roman" w:eastAsia="Times New Roman" w:hAnsi="Times New Roman" w:cs="Times New Roman"/>
        <w:color w:val="000000"/>
        <w:w w:val="99"/>
        <w:sz w:val="14"/>
        <w:szCs w:val="14"/>
      </w:rPr>
      <w:t>REGIO</w:t>
    </w:r>
    <w:r w:rsidRPr="00E26579">
      <w:rPr>
        <w:rFonts w:ascii="Times New Roman" w:eastAsia="Times New Roman" w:hAnsi="Times New Roman" w:cs="Times New Roman"/>
        <w:color w:val="000000"/>
        <w:spacing w:val="3"/>
        <w:w w:val="99"/>
        <w:sz w:val="14"/>
        <w:szCs w:val="14"/>
      </w:rPr>
      <w:t>N</w:t>
    </w:r>
    <w:r w:rsidRPr="00E26579">
      <w:rPr>
        <w:rFonts w:ascii="Times New Roman" w:eastAsia="Times New Roman" w:hAnsi="Times New Roman" w:cs="Times New Roman"/>
        <w:color w:val="000000"/>
        <w:w w:val="99"/>
        <w:sz w:val="14"/>
        <w:szCs w:val="14"/>
      </w:rPr>
      <w:t>ALE</w:t>
    </w:r>
    <w:r w:rsidRPr="00E26579">
      <w:rPr>
        <w:rFonts w:ascii="Times New Roman" w:eastAsia="Times New Roman" w:hAnsi="Times New Roman" w:cs="Times New Roman"/>
        <w:color w:val="000000"/>
        <w:spacing w:val="1"/>
        <w:sz w:val="14"/>
        <w:szCs w:val="14"/>
      </w:rPr>
      <w:t xml:space="preserve"> </w:t>
    </w:r>
    <w:r w:rsidRPr="00E26579">
      <w:rPr>
        <w:rFonts w:ascii="Times New Roman" w:eastAsia="Times New Roman" w:hAnsi="Times New Roman" w:cs="Times New Roman"/>
        <w:color w:val="000000"/>
        <w:spacing w:val="2"/>
        <w:w w:val="99"/>
        <w:sz w:val="14"/>
        <w:szCs w:val="14"/>
      </w:rPr>
      <w:t>S</w:t>
    </w:r>
    <w:r w:rsidRPr="00E26579">
      <w:rPr>
        <w:rFonts w:ascii="Times New Roman" w:eastAsia="Times New Roman" w:hAnsi="Times New Roman" w:cs="Times New Roman"/>
        <w:color w:val="000000"/>
        <w:w w:val="99"/>
        <w:sz w:val="14"/>
        <w:szCs w:val="14"/>
      </w:rPr>
      <w:t>AN</w:t>
    </w:r>
    <w:r w:rsidRPr="00E26579">
      <w:rPr>
        <w:rFonts w:ascii="Times New Roman" w:eastAsia="Times New Roman" w:hAnsi="Times New Roman" w:cs="Times New Roman"/>
        <w:color w:val="000000"/>
        <w:spacing w:val="1"/>
        <w:w w:val="99"/>
        <w:sz w:val="14"/>
        <w:szCs w:val="14"/>
      </w:rPr>
      <w:t>IT</w:t>
    </w:r>
    <w:r w:rsidRPr="00E26579">
      <w:rPr>
        <w:rFonts w:ascii="Times New Roman" w:eastAsia="Times New Roman" w:hAnsi="Times New Roman" w:cs="Times New Roman"/>
        <w:color w:val="000000"/>
        <w:w w:val="99"/>
        <w:sz w:val="14"/>
        <w:szCs w:val="14"/>
      </w:rPr>
      <w:t>ARI</w:t>
    </w:r>
    <w:r w:rsidRPr="00E26579">
      <w:rPr>
        <w:rFonts w:ascii="Times New Roman" w:eastAsia="Times New Roman" w:hAnsi="Times New Roman" w:cs="Times New Roman"/>
        <w:color w:val="000000"/>
        <w:spacing w:val="1"/>
        <w:w w:val="99"/>
        <w:sz w:val="14"/>
        <w:szCs w:val="14"/>
      </w:rPr>
      <w:t>A</w:t>
    </w:r>
    <w:r w:rsidRPr="00E26579">
      <w:rPr>
        <w:rFonts w:ascii="Times New Roman" w:eastAsia="Times New Roman" w:hAnsi="Times New Roman" w:cs="Times New Roman"/>
        <w:color w:val="000000"/>
        <w:spacing w:val="3"/>
        <w:sz w:val="14"/>
        <w:szCs w:val="14"/>
      </w:rPr>
      <w:t xml:space="preserve"> </w:t>
    </w:r>
    <w:r>
      <w:rPr>
        <w:rFonts w:ascii="Times New Roman" w:eastAsia="Times New Roman" w:hAnsi="Times New Roman" w:cs="Times New Roman"/>
        <w:color w:val="000000"/>
        <w:spacing w:val="1"/>
        <w:w w:val="99"/>
        <w:sz w:val="14"/>
        <w:szCs w:val="14"/>
      </w:rPr>
      <w:t>– Settore HTA, tecnologie biomediche e sistemi informativi</w:t>
    </w:r>
  </w:p>
  <w:p w14:paraId="47478262" w14:textId="77777777" w:rsidR="00A6370B" w:rsidRDefault="00A6370B" w:rsidP="00A6370B">
    <w:pPr>
      <w:spacing w:after="0" w:line="240" w:lineRule="atLeast"/>
      <w:jc w:val="center"/>
      <w:rPr>
        <w:rFonts w:ascii="Times New Roman" w:hAnsi="Times New Roman" w:cs="Times New Roman"/>
        <w:sz w:val="14"/>
        <w:szCs w:val="14"/>
      </w:rPr>
    </w:pPr>
    <w:r w:rsidRPr="00E26579">
      <w:rPr>
        <w:rFonts w:ascii="Times New Roman" w:hAnsi="Times New Roman" w:cs="Times New Roman"/>
        <w:sz w:val="14"/>
        <w:szCs w:val="14"/>
      </w:rPr>
      <w:t>Via Gentile da Fabriano 3 - 60125 Ancona - Tel. 071 806</w:t>
    </w:r>
    <w:r>
      <w:rPr>
        <w:rFonts w:ascii="Times New Roman" w:hAnsi="Times New Roman" w:cs="Times New Roman"/>
        <w:sz w:val="14"/>
        <w:szCs w:val="14"/>
      </w:rPr>
      <w:t>4030/</w:t>
    </w:r>
    <w:r w:rsidRPr="00E26579">
      <w:rPr>
        <w:rFonts w:ascii="Times New Roman" w:hAnsi="Times New Roman" w:cs="Times New Roman"/>
        <w:sz w:val="14"/>
        <w:szCs w:val="14"/>
      </w:rPr>
      <w:t>41</w:t>
    </w:r>
    <w:r>
      <w:rPr>
        <w:rFonts w:ascii="Times New Roman" w:hAnsi="Times New Roman" w:cs="Times New Roman"/>
        <w:sz w:val="14"/>
        <w:szCs w:val="14"/>
      </w:rPr>
      <w:t>0</w:t>
    </w:r>
    <w:r w:rsidRPr="00E26579">
      <w:rPr>
        <w:rFonts w:ascii="Times New Roman" w:hAnsi="Times New Roman" w:cs="Times New Roman"/>
        <w:sz w:val="14"/>
        <w:szCs w:val="14"/>
      </w:rPr>
      <w:t>1 - Fax 071 8064153</w:t>
    </w:r>
    <w:r>
      <w:rPr>
        <w:rFonts w:ascii="Times New Roman" w:hAnsi="Times New Roman" w:cs="Times New Roman"/>
        <w:sz w:val="14"/>
        <w:szCs w:val="14"/>
      </w:rPr>
      <w:t xml:space="preserve"> – P.IVA 01486510421</w:t>
    </w:r>
    <w:r w:rsidRPr="00E26579">
      <w:rPr>
        <w:rFonts w:ascii="Times New Roman" w:hAnsi="Times New Roman" w:cs="Times New Roman"/>
        <w:sz w:val="14"/>
        <w:szCs w:val="14"/>
      </w:rPr>
      <w:t xml:space="preserve"> </w:t>
    </w:r>
  </w:p>
  <w:p w14:paraId="1D61B222" w14:textId="77777777" w:rsidR="00A6370B" w:rsidRPr="00E56D87" w:rsidRDefault="00A6370B" w:rsidP="00A6370B">
    <w:pPr>
      <w:spacing w:after="0" w:line="240" w:lineRule="atLeast"/>
      <w:jc w:val="center"/>
      <w:rPr>
        <w:rFonts w:ascii="Times New Roman" w:hAnsi="Times New Roman" w:cs="Times New Roman"/>
        <w:sz w:val="14"/>
        <w:szCs w:val="14"/>
        <w:lang w:val="en-US"/>
      </w:rPr>
    </w:pPr>
    <w:r w:rsidRPr="00E56D87">
      <w:rPr>
        <w:rFonts w:ascii="Times New Roman" w:hAnsi="Times New Roman" w:cs="Times New Roman"/>
        <w:sz w:val="14"/>
        <w:szCs w:val="14"/>
        <w:lang w:val="en-US"/>
      </w:rPr>
      <w:t xml:space="preserve">email: </w:t>
    </w:r>
    <w:r>
      <w:rPr>
        <w:rFonts w:ascii="Times New Roman" w:hAnsi="Times New Roman" w:cs="Times New Roman"/>
        <w:sz w:val="14"/>
        <w:szCs w:val="14"/>
        <w:lang w:val="en-US"/>
      </w:rPr>
      <w:t>ars.hta</w:t>
    </w:r>
    <w:r w:rsidRPr="00E56D87">
      <w:rPr>
        <w:rFonts w:ascii="Times New Roman" w:hAnsi="Times New Roman" w:cs="Times New Roman"/>
        <w:sz w:val="14"/>
        <w:szCs w:val="14"/>
        <w:lang w:val="en-US"/>
      </w:rPr>
      <w:t>@regione.marche.it – PEC: regione.marche.</w:t>
    </w:r>
    <w:r>
      <w:rPr>
        <w:rFonts w:ascii="Times New Roman" w:hAnsi="Times New Roman" w:cs="Times New Roman"/>
        <w:sz w:val="14"/>
        <w:szCs w:val="14"/>
        <w:lang w:val="en-US"/>
      </w:rPr>
      <w:t>hta</w:t>
    </w:r>
    <w:r w:rsidRPr="00E56D87">
      <w:rPr>
        <w:rFonts w:ascii="Times New Roman" w:hAnsi="Times New Roman" w:cs="Times New Roman"/>
        <w:sz w:val="14"/>
        <w:szCs w:val="14"/>
        <w:lang w:val="en-US"/>
      </w:rPr>
      <w:t>@emarche.it</w:t>
    </w:r>
  </w:p>
  <w:p w14:paraId="0B4DA63A" w14:textId="594FE358" w:rsidR="00FF47E6" w:rsidRPr="00A6370B" w:rsidRDefault="00FF47E6" w:rsidP="00A6370B">
    <w:pPr>
      <w:pStyle w:val="Pidipagina"/>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DBA3" w14:textId="77777777" w:rsidR="004C0301" w:rsidRDefault="004C03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A2B72" w14:textId="77777777" w:rsidR="00E376A3" w:rsidRDefault="00E376A3">
      <w:r>
        <w:separator/>
      </w:r>
    </w:p>
  </w:footnote>
  <w:footnote w:type="continuationSeparator" w:id="0">
    <w:p w14:paraId="14ED4877" w14:textId="77777777" w:rsidR="00E376A3" w:rsidRDefault="00E3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D101" w14:textId="77777777" w:rsidR="004C0301" w:rsidRDefault="004C03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0F02" w14:textId="77777777" w:rsidR="00A6370B" w:rsidRDefault="00A6370B" w:rsidP="00A6370B">
    <w:pPr>
      <w:widowControl w:val="0"/>
      <w:spacing w:after="0" w:line="240" w:lineRule="auto"/>
      <w:ind w:left="3877" w:right="-20"/>
      <w:rPr>
        <w:rFonts w:ascii="Arial" w:eastAsia="Arial" w:hAnsi="Arial" w:cs="Arial"/>
        <w:b/>
        <w:bCs/>
        <w:color w:val="000000"/>
        <w:sz w:val="16"/>
        <w:szCs w:val="16"/>
      </w:rPr>
    </w:pPr>
    <w:bookmarkStart w:id="2" w:name="_Hlk213765733"/>
    <w:bookmarkStart w:id="3" w:name="_Hlk213765734"/>
    <w:bookmarkStart w:id="4" w:name="_Hlk213845615"/>
    <w:bookmarkStart w:id="5" w:name="_Hlk213845616"/>
    <w:r>
      <w:rPr>
        <w:noProof/>
      </w:rPr>
      <w:drawing>
        <wp:anchor distT="0" distB="0" distL="114300" distR="114300" simplePos="0" relativeHeight="251659264" behindDoc="1" locked="0" layoutInCell="0" allowOverlap="1" wp14:anchorId="3ECD3AC2" wp14:editId="6FA14D5F">
          <wp:simplePos x="0" y="0"/>
          <wp:positionH relativeFrom="page">
            <wp:posOffset>1238885</wp:posOffset>
          </wp:positionH>
          <wp:positionV relativeFrom="paragraph">
            <wp:posOffset>-269240</wp:posOffset>
          </wp:positionV>
          <wp:extent cx="791845" cy="638175"/>
          <wp:effectExtent l="0" t="0" r="8255" b="9525"/>
          <wp:wrapNone/>
          <wp:docPr id="20" name="drawingObject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pic:blipFill>
                <pic:spPr>
                  <a:xfrm>
                    <a:off x="0" y="0"/>
                    <a:ext cx="791845" cy="638175"/>
                  </a:xfrm>
                  <a:prstGeom prst="rect">
                    <a:avLst/>
                  </a:prstGeom>
                  <a:noFill/>
                </pic:spPr>
              </pic:pic>
            </a:graphicData>
          </a:graphic>
        </wp:anchor>
      </w:drawing>
    </w:r>
    <w:r>
      <w:rPr>
        <w:noProof/>
      </w:rPr>
      <mc:AlternateContent>
        <mc:Choice Requires="wpg">
          <w:drawing>
            <wp:anchor distT="0" distB="0" distL="114300" distR="114300" simplePos="0" relativeHeight="251660288" behindDoc="1" locked="0" layoutInCell="0" allowOverlap="1" wp14:anchorId="48E07729" wp14:editId="66484532">
              <wp:simplePos x="0" y="0"/>
              <wp:positionH relativeFrom="page">
                <wp:posOffset>3012439</wp:posOffset>
              </wp:positionH>
              <wp:positionV relativeFrom="paragraph">
                <wp:posOffset>-49528</wp:posOffset>
              </wp:positionV>
              <wp:extent cx="1000125" cy="588643"/>
              <wp:effectExtent l="0" t="0" r="0" b="0"/>
              <wp:wrapNone/>
              <wp:docPr id="13" name="drawingObject1"/>
              <wp:cNvGraphicFramePr/>
              <a:graphic xmlns:a="http://schemas.openxmlformats.org/drawingml/2006/main">
                <a:graphicData uri="http://schemas.microsoft.com/office/word/2010/wordprocessingGroup">
                  <wpg:wgp>
                    <wpg:cNvGrpSpPr/>
                    <wpg:grpSpPr>
                      <a:xfrm>
                        <a:off x="0" y="0"/>
                        <a:ext cx="1000125" cy="588643"/>
                        <a:chOff x="0" y="0"/>
                        <a:chExt cx="1000125" cy="588643"/>
                      </a:xfrm>
                      <a:noFill/>
                    </wpg:grpSpPr>
                    <pic:pic xmlns:pic="http://schemas.openxmlformats.org/drawingml/2006/picture">
                      <pic:nvPicPr>
                        <pic:cNvPr id="14" name="Picture 2"/>
                        <pic:cNvPicPr/>
                      </pic:nvPicPr>
                      <pic:blipFill>
                        <a:blip r:embed="rId2"/>
                        <a:stretch/>
                      </pic:blipFill>
                      <pic:spPr>
                        <a:xfrm>
                          <a:off x="332740" y="228599"/>
                          <a:ext cx="366395" cy="360044"/>
                        </a:xfrm>
                        <a:prstGeom prst="rect">
                          <a:avLst/>
                        </a:prstGeom>
                        <a:noFill/>
                      </pic:spPr>
                    </pic:pic>
                    <wps:wsp>
                      <wps:cNvPr id="15" name="Shape 3"/>
                      <wps:cNvSpPr/>
                      <wps:spPr>
                        <a:xfrm>
                          <a:off x="0" y="0"/>
                          <a:ext cx="1000125" cy="219075"/>
                        </a:xfrm>
                        <a:custGeom>
                          <a:avLst/>
                          <a:gdLst/>
                          <a:ahLst/>
                          <a:cxnLst/>
                          <a:rect l="0" t="0" r="0" b="0"/>
                          <a:pathLst>
                            <a:path w="1000125" h="219075">
                              <a:moveTo>
                                <a:pt x="0" y="0"/>
                              </a:moveTo>
                              <a:lnTo>
                                <a:pt x="0" y="219075"/>
                              </a:lnTo>
                              <a:lnTo>
                                <a:pt x="1000125" y="219075"/>
                              </a:lnTo>
                              <a:lnTo>
                                <a:pt x="1000125"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5426622" id="drawingObject1" o:spid="_x0000_s1026" style="position:absolute;margin-left:237.2pt;margin-top:-3.9pt;width:78.75pt;height:46.35pt;z-index:-251656192;mso-position-horizontal-relative:page" coordsize="10001,5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327;top:2285;width:3664;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">
                <v:imagedata r:id="rId3" o:title=""/>
              </v:shape>
              <v:shape id="Shape 3" o:spid="_x0000_s1028" style="position:absolute;width:10001;height:2190;visibility:visible;mso-wrap-style:square;v-text-anchor:top" coordsize="10001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" path="m,l,219075r1000125,l1000125,,,xe" stroked="f">
                <v:path arrowok="t" textboxrect="0,0,1000125,219075"/>
              </v:shape>
              <w10:wrap anchorx="page"/>
            </v:group>
          </w:pict>
        </mc:Fallback>
      </mc:AlternateContent>
    </w:r>
    <w:r>
      <w:rPr>
        <w:rFonts w:ascii="Arial" w:eastAsia="Arial" w:hAnsi="Arial" w:cs="Arial"/>
        <w:b/>
        <w:bCs/>
        <w:color w:val="000000"/>
        <w:sz w:val="16"/>
        <w:szCs w:val="16"/>
      </w:rPr>
      <w:t>R</w:t>
    </w:r>
    <w:r>
      <w:rPr>
        <w:rFonts w:ascii="Arial" w:eastAsia="Arial" w:hAnsi="Arial" w:cs="Arial"/>
        <w:b/>
        <w:bCs/>
        <w:color w:val="000000"/>
        <w:spacing w:val="-1"/>
        <w:sz w:val="16"/>
        <w:szCs w:val="16"/>
      </w:rPr>
      <w:t>e</w:t>
    </w:r>
    <w:r>
      <w:rPr>
        <w:rFonts w:ascii="Arial" w:eastAsia="Arial" w:hAnsi="Arial" w:cs="Arial"/>
        <w:b/>
        <w:bCs/>
        <w:color w:val="000000"/>
        <w:sz w:val="16"/>
        <w:szCs w:val="16"/>
      </w:rPr>
      <w:t>gione</w:t>
    </w:r>
    <w:r>
      <w:rPr>
        <w:rFonts w:ascii="Arial" w:eastAsia="Arial" w:hAnsi="Arial" w:cs="Arial"/>
        <w:b/>
        <w:bCs/>
        <w:color w:val="000000"/>
        <w:spacing w:val="-1"/>
        <w:sz w:val="16"/>
        <w:szCs w:val="16"/>
      </w:rPr>
      <w:t xml:space="preserve"> </w:t>
    </w:r>
    <w:r>
      <w:rPr>
        <w:rFonts w:ascii="Arial" w:eastAsia="Arial" w:hAnsi="Arial" w:cs="Arial"/>
        <w:b/>
        <w:bCs/>
        <w:color w:val="000000"/>
        <w:sz w:val="16"/>
        <w:szCs w:val="16"/>
      </w:rPr>
      <w:t>Mar</w:t>
    </w:r>
    <w:r>
      <w:rPr>
        <w:rFonts w:ascii="Arial" w:eastAsia="Arial" w:hAnsi="Arial" w:cs="Arial"/>
        <w:b/>
        <w:bCs/>
        <w:color w:val="000000"/>
        <w:spacing w:val="-2"/>
        <w:sz w:val="16"/>
        <w:szCs w:val="16"/>
      </w:rPr>
      <w:t>c</w:t>
    </w:r>
    <w:r>
      <w:rPr>
        <w:rFonts w:ascii="Arial" w:eastAsia="Arial" w:hAnsi="Arial" w:cs="Arial"/>
        <w:b/>
        <w:bCs/>
        <w:color w:val="000000"/>
        <w:sz w:val="16"/>
        <w:szCs w:val="16"/>
      </w:rPr>
      <w:t>he</w:t>
    </w:r>
  </w:p>
  <w:p w14:paraId="178EC39A" w14:textId="77777777" w:rsidR="00A6370B" w:rsidRDefault="00A6370B" w:rsidP="004C0301">
    <w:pPr>
      <w:tabs>
        <w:tab w:val="left" w:pos="1350"/>
      </w:tabs>
      <w:spacing w:after="0" w:line="240" w:lineRule="auto"/>
      <w:ind w:left="-284"/>
      <w:rPr>
        <w:rFonts w:ascii="Arial" w:eastAsia="Arial" w:hAnsi="Arial" w:cs="Arial"/>
        <w:sz w:val="24"/>
        <w:szCs w:val="24"/>
      </w:rPr>
    </w:pPr>
    <w:r>
      <w:rPr>
        <w:rFonts w:ascii="Arial" w:eastAsia="Arial" w:hAnsi="Arial" w:cs="Arial"/>
        <w:sz w:val="24"/>
        <w:szCs w:val="24"/>
      </w:rPr>
      <w:tab/>
    </w:r>
  </w:p>
  <w:p w14:paraId="5AF2B8CB" w14:textId="77777777" w:rsidR="00A6370B" w:rsidRDefault="00A6370B" w:rsidP="00A6370B">
    <w:pPr>
      <w:spacing w:after="0" w:line="240" w:lineRule="auto"/>
      <w:rPr>
        <w:rFonts w:ascii="Arial" w:eastAsia="Arial" w:hAnsi="Arial" w:cs="Arial"/>
        <w:sz w:val="16"/>
        <w:szCs w:val="16"/>
      </w:rPr>
    </w:pPr>
  </w:p>
  <w:p w14:paraId="1FBA6C70" w14:textId="27DCA9EB" w:rsidR="004C0301" w:rsidRDefault="00A6370B" w:rsidP="004C0301">
    <w:pPr>
      <w:widowControl w:val="0"/>
      <w:tabs>
        <w:tab w:val="left" w:pos="1985"/>
      </w:tabs>
      <w:spacing w:after="0" w:line="240" w:lineRule="auto"/>
      <w:ind w:left="41" w:right="6945" w:hanging="40"/>
      <w:jc w:val="center"/>
      <w:rPr>
        <w:rFonts w:ascii="Arial" w:eastAsia="Arial" w:hAnsi="Arial" w:cs="Arial"/>
        <w:b/>
        <w:bCs/>
        <w:color w:val="000000"/>
        <w:sz w:val="16"/>
        <w:szCs w:val="16"/>
      </w:rPr>
    </w:pPr>
    <w:r>
      <w:rPr>
        <w:rFonts w:ascii="Arial" w:eastAsia="Arial" w:hAnsi="Arial" w:cs="Arial"/>
        <w:b/>
        <w:bCs/>
        <w:color w:val="000000"/>
        <w:spacing w:val="-5"/>
        <w:sz w:val="16"/>
        <w:szCs w:val="16"/>
      </w:rPr>
      <w:t>A</w:t>
    </w:r>
    <w:r>
      <w:rPr>
        <w:rFonts w:ascii="Arial" w:eastAsia="Arial" w:hAnsi="Arial" w:cs="Arial"/>
        <w:b/>
        <w:bCs/>
        <w:color w:val="000000"/>
        <w:sz w:val="16"/>
        <w:szCs w:val="16"/>
      </w:rPr>
      <w:t>G</w:t>
    </w:r>
    <w:r>
      <w:rPr>
        <w:rFonts w:ascii="Arial" w:eastAsia="Arial" w:hAnsi="Arial" w:cs="Arial"/>
        <w:b/>
        <w:bCs/>
        <w:color w:val="000000"/>
        <w:spacing w:val="1"/>
        <w:sz w:val="16"/>
        <w:szCs w:val="16"/>
      </w:rPr>
      <w:t>E</w:t>
    </w:r>
    <w:r>
      <w:rPr>
        <w:rFonts w:ascii="Arial" w:eastAsia="Arial" w:hAnsi="Arial" w:cs="Arial"/>
        <w:b/>
        <w:bCs/>
        <w:color w:val="000000"/>
        <w:sz w:val="16"/>
        <w:szCs w:val="16"/>
      </w:rPr>
      <w:t>NZ</w:t>
    </w:r>
    <w:r>
      <w:rPr>
        <w:rFonts w:ascii="Arial" w:eastAsia="Arial" w:hAnsi="Arial" w:cs="Arial"/>
        <w:b/>
        <w:bCs/>
        <w:color w:val="000000"/>
        <w:spacing w:val="2"/>
        <w:sz w:val="16"/>
        <w:szCs w:val="16"/>
      </w:rPr>
      <w:t>I</w:t>
    </w:r>
    <w:r>
      <w:rPr>
        <w:rFonts w:ascii="Arial" w:eastAsia="Arial" w:hAnsi="Arial" w:cs="Arial"/>
        <w:b/>
        <w:bCs/>
        <w:color w:val="000000"/>
        <w:sz w:val="16"/>
        <w:szCs w:val="16"/>
      </w:rPr>
      <w:t>A</w:t>
    </w:r>
    <w:r>
      <w:rPr>
        <w:rFonts w:ascii="Arial" w:eastAsia="Arial" w:hAnsi="Arial" w:cs="Arial"/>
        <w:b/>
        <w:bCs/>
        <w:color w:val="000000"/>
        <w:spacing w:val="-3"/>
        <w:sz w:val="16"/>
        <w:szCs w:val="16"/>
      </w:rPr>
      <w:t xml:space="preserve"> </w:t>
    </w:r>
    <w:r>
      <w:rPr>
        <w:rFonts w:ascii="Arial" w:eastAsia="Arial" w:hAnsi="Arial" w:cs="Arial"/>
        <w:b/>
        <w:bCs/>
        <w:color w:val="000000"/>
        <w:sz w:val="16"/>
        <w:szCs w:val="16"/>
      </w:rPr>
      <w:t>REGION</w:t>
    </w:r>
    <w:r>
      <w:rPr>
        <w:rFonts w:ascii="Arial" w:eastAsia="Arial" w:hAnsi="Arial" w:cs="Arial"/>
        <w:b/>
        <w:bCs/>
        <w:color w:val="000000"/>
        <w:spacing w:val="-7"/>
        <w:sz w:val="16"/>
        <w:szCs w:val="16"/>
      </w:rPr>
      <w:t>A</w:t>
    </w:r>
    <w:r>
      <w:rPr>
        <w:rFonts w:ascii="Arial" w:eastAsia="Arial" w:hAnsi="Arial" w:cs="Arial"/>
        <w:b/>
        <w:bCs/>
        <w:color w:val="000000"/>
        <w:sz w:val="16"/>
        <w:szCs w:val="16"/>
      </w:rPr>
      <w:t>LE</w:t>
    </w:r>
    <w:r>
      <w:rPr>
        <w:rFonts w:ascii="Arial" w:eastAsia="Arial" w:hAnsi="Arial" w:cs="Arial"/>
        <w:b/>
        <w:bCs/>
        <w:color w:val="000000"/>
        <w:spacing w:val="1"/>
        <w:sz w:val="16"/>
        <w:szCs w:val="16"/>
      </w:rPr>
      <w:t xml:space="preserve"> </w:t>
    </w:r>
    <w:r>
      <w:rPr>
        <w:rFonts w:ascii="Arial" w:eastAsia="Arial" w:hAnsi="Arial" w:cs="Arial"/>
        <w:b/>
        <w:bCs/>
        <w:color w:val="000000"/>
        <w:spacing w:val="2"/>
        <w:sz w:val="16"/>
        <w:szCs w:val="16"/>
      </w:rPr>
      <w:t>S</w:t>
    </w:r>
    <w:r>
      <w:rPr>
        <w:rFonts w:ascii="Arial" w:eastAsia="Arial" w:hAnsi="Arial" w:cs="Arial"/>
        <w:b/>
        <w:bCs/>
        <w:color w:val="000000"/>
        <w:spacing w:val="-4"/>
        <w:sz w:val="16"/>
        <w:szCs w:val="16"/>
      </w:rPr>
      <w:t>A</w:t>
    </w:r>
    <w:r>
      <w:rPr>
        <w:rFonts w:ascii="Arial" w:eastAsia="Arial" w:hAnsi="Arial" w:cs="Arial"/>
        <w:b/>
        <w:bCs/>
        <w:color w:val="000000"/>
        <w:spacing w:val="-2"/>
        <w:sz w:val="16"/>
        <w:szCs w:val="16"/>
      </w:rPr>
      <w:t>N</w:t>
    </w:r>
    <w:r>
      <w:rPr>
        <w:rFonts w:ascii="Arial" w:eastAsia="Arial" w:hAnsi="Arial" w:cs="Arial"/>
        <w:b/>
        <w:bCs/>
        <w:color w:val="000000"/>
        <w:sz w:val="16"/>
        <w:szCs w:val="16"/>
      </w:rPr>
      <w:t>I</w:t>
    </w:r>
    <w:r>
      <w:rPr>
        <w:rFonts w:ascii="Arial" w:eastAsia="Arial" w:hAnsi="Arial" w:cs="Arial"/>
        <w:b/>
        <w:bCs/>
        <w:color w:val="000000"/>
        <w:spacing w:val="2"/>
        <w:sz w:val="16"/>
        <w:szCs w:val="16"/>
      </w:rPr>
      <w:t>T</w:t>
    </w:r>
    <w:r>
      <w:rPr>
        <w:rFonts w:ascii="Arial" w:eastAsia="Arial" w:hAnsi="Arial" w:cs="Arial"/>
        <w:b/>
        <w:bCs/>
        <w:color w:val="000000"/>
        <w:spacing w:val="-1"/>
        <w:sz w:val="16"/>
        <w:szCs w:val="16"/>
      </w:rPr>
      <w:t>AR</w:t>
    </w:r>
    <w:r>
      <w:rPr>
        <w:rFonts w:ascii="Arial" w:eastAsia="Arial" w:hAnsi="Arial" w:cs="Arial"/>
        <w:b/>
        <w:bCs/>
        <w:color w:val="000000"/>
        <w:spacing w:val="1"/>
        <w:sz w:val="16"/>
        <w:szCs w:val="16"/>
      </w:rPr>
      <w:t>I</w:t>
    </w:r>
    <w:r>
      <w:rPr>
        <w:rFonts w:ascii="Arial" w:eastAsia="Arial" w:hAnsi="Arial" w:cs="Arial"/>
        <w:b/>
        <w:bCs/>
        <w:color w:val="000000"/>
        <w:sz w:val="16"/>
        <w:szCs w:val="16"/>
      </w:rPr>
      <w:t xml:space="preserve">A </w:t>
    </w:r>
  </w:p>
  <w:p w14:paraId="2CA83963" w14:textId="5EA29EFE" w:rsidR="00A6370B" w:rsidRDefault="00A6370B" w:rsidP="004C0301">
    <w:pPr>
      <w:widowControl w:val="0"/>
      <w:spacing w:after="0" w:line="240" w:lineRule="auto"/>
      <w:ind w:left="41" w:right="6804" w:hanging="40"/>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Settore</w:t>
    </w:r>
    <w:r>
      <w:rPr>
        <w:rFonts w:ascii="Times New Roman" w:eastAsia="Times New Roman" w:hAnsi="Times New Roman" w:cs="Times New Roman"/>
        <w:i/>
        <w:iCs/>
        <w:color w:val="000000"/>
        <w:spacing w:val="2"/>
        <w:sz w:val="18"/>
        <w:szCs w:val="18"/>
      </w:rPr>
      <w:t xml:space="preserve"> </w:t>
    </w:r>
    <w:r>
      <w:rPr>
        <w:rFonts w:ascii="Times New Roman" w:eastAsia="Times New Roman" w:hAnsi="Times New Roman" w:cs="Times New Roman"/>
        <w:i/>
        <w:iCs/>
        <w:color w:val="000000"/>
        <w:sz w:val="18"/>
        <w:szCs w:val="18"/>
      </w:rPr>
      <w:t>H</w:t>
    </w:r>
    <w:r>
      <w:rPr>
        <w:rFonts w:ascii="Times New Roman" w:eastAsia="Times New Roman" w:hAnsi="Times New Roman" w:cs="Times New Roman"/>
        <w:i/>
        <w:iCs/>
        <w:color w:val="000000"/>
        <w:w w:val="99"/>
        <w:sz w:val="18"/>
        <w:szCs w:val="18"/>
      </w:rPr>
      <w:t>T</w:t>
    </w:r>
    <w:r>
      <w:rPr>
        <w:rFonts w:ascii="Times New Roman" w:eastAsia="Times New Roman" w:hAnsi="Times New Roman" w:cs="Times New Roman"/>
        <w:i/>
        <w:iCs/>
        <w:color w:val="000000"/>
        <w:sz w:val="18"/>
        <w:szCs w:val="18"/>
      </w:rPr>
      <w:t xml:space="preserve">A, </w:t>
    </w:r>
    <w:r>
      <w:rPr>
        <w:rFonts w:ascii="Times New Roman" w:eastAsia="Times New Roman" w:hAnsi="Times New Roman" w:cs="Times New Roman"/>
        <w:i/>
        <w:iCs/>
        <w:color w:val="000000"/>
        <w:w w:val="99"/>
        <w:sz w:val="18"/>
        <w:szCs w:val="18"/>
      </w:rPr>
      <w:t>t</w:t>
    </w:r>
    <w:r>
      <w:rPr>
        <w:rFonts w:ascii="Times New Roman" w:eastAsia="Times New Roman" w:hAnsi="Times New Roman" w:cs="Times New Roman"/>
        <w:i/>
        <w:iCs/>
        <w:color w:val="000000"/>
        <w:sz w:val="18"/>
        <w:szCs w:val="18"/>
      </w:rPr>
      <w:t>e</w:t>
    </w:r>
    <w:r>
      <w:rPr>
        <w:rFonts w:ascii="Times New Roman" w:eastAsia="Times New Roman" w:hAnsi="Times New Roman" w:cs="Times New Roman"/>
        <w:i/>
        <w:iCs/>
        <w:color w:val="000000"/>
        <w:spacing w:val="-1"/>
        <w:sz w:val="18"/>
        <w:szCs w:val="18"/>
      </w:rPr>
      <w:t>c</w:t>
    </w:r>
    <w:r>
      <w:rPr>
        <w:rFonts w:ascii="Times New Roman" w:eastAsia="Times New Roman" w:hAnsi="Times New Roman" w:cs="Times New Roman"/>
        <w:i/>
        <w:iCs/>
        <w:color w:val="000000"/>
        <w:sz w:val="18"/>
        <w:szCs w:val="18"/>
      </w:rPr>
      <w:t>n</w:t>
    </w:r>
    <w:r>
      <w:rPr>
        <w:rFonts w:ascii="Times New Roman" w:eastAsia="Times New Roman" w:hAnsi="Times New Roman" w:cs="Times New Roman"/>
        <w:i/>
        <w:iCs/>
        <w:color w:val="000000"/>
        <w:spacing w:val="1"/>
        <w:sz w:val="18"/>
        <w:szCs w:val="18"/>
      </w:rPr>
      <w:t>o</w:t>
    </w:r>
    <w:r>
      <w:rPr>
        <w:rFonts w:ascii="Times New Roman" w:eastAsia="Times New Roman" w:hAnsi="Times New Roman" w:cs="Times New Roman"/>
        <w:i/>
        <w:iCs/>
        <w:color w:val="000000"/>
        <w:spacing w:val="-1"/>
        <w:sz w:val="18"/>
        <w:szCs w:val="18"/>
      </w:rPr>
      <w:t>l</w:t>
    </w:r>
    <w:r>
      <w:rPr>
        <w:rFonts w:ascii="Times New Roman" w:eastAsia="Times New Roman" w:hAnsi="Times New Roman" w:cs="Times New Roman"/>
        <w:i/>
        <w:iCs/>
        <w:color w:val="000000"/>
        <w:spacing w:val="1"/>
        <w:sz w:val="18"/>
        <w:szCs w:val="18"/>
      </w:rPr>
      <w:t>o</w:t>
    </w:r>
    <w:r>
      <w:rPr>
        <w:rFonts w:ascii="Times New Roman" w:eastAsia="Times New Roman" w:hAnsi="Times New Roman" w:cs="Times New Roman"/>
        <w:i/>
        <w:iCs/>
        <w:color w:val="000000"/>
        <w:spacing w:val="-1"/>
        <w:sz w:val="18"/>
        <w:szCs w:val="18"/>
      </w:rPr>
      <w:t>g</w:t>
    </w:r>
    <w:r>
      <w:rPr>
        <w:rFonts w:ascii="Times New Roman" w:eastAsia="Times New Roman" w:hAnsi="Times New Roman" w:cs="Times New Roman"/>
        <w:i/>
        <w:iCs/>
        <w:color w:val="000000"/>
        <w:sz w:val="18"/>
        <w:szCs w:val="18"/>
      </w:rPr>
      <w:t>ie bi</w:t>
    </w:r>
    <w:r>
      <w:rPr>
        <w:rFonts w:ascii="Times New Roman" w:eastAsia="Times New Roman" w:hAnsi="Times New Roman" w:cs="Times New Roman"/>
        <w:i/>
        <w:iCs/>
        <w:color w:val="000000"/>
        <w:spacing w:val="1"/>
        <w:sz w:val="18"/>
        <w:szCs w:val="18"/>
      </w:rPr>
      <w:t>o</w:t>
    </w:r>
    <w:r>
      <w:rPr>
        <w:rFonts w:ascii="Times New Roman" w:eastAsia="Times New Roman" w:hAnsi="Times New Roman" w:cs="Times New Roman"/>
        <w:i/>
        <w:iCs/>
        <w:color w:val="000000"/>
        <w:sz w:val="18"/>
        <w:szCs w:val="18"/>
      </w:rPr>
      <w:t>mediche</w:t>
    </w:r>
  </w:p>
  <w:p w14:paraId="4CAE452F" w14:textId="77777777" w:rsidR="00A6370B" w:rsidRDefault="00A6370B" w:rsidP="004C0301">
    <w:pPr>
      <w:widowControl w:val="0"/>
      <w:spacing w:after="0" w:line="240" w:lineRule="auto"/>
      <w:ind w:left="41" w:right="6804" w:hanging="40"/>
      <w:jc w:val="center"/>
      <w:rPr>
        <w:rFonts w:ascii="Times New Roman" w:eastAsia="Times New Roman" w:hAnsi="Times New Roman" w:cs="Times New Roman"/>
        <w:i/>
        <w:iCs/>
        <w:color w:val="000000"/>
        <w:sz w:val="18"/>
        <w:szCs w:val="18"/>
      </w:rPr>
    </w:pPr>
    <w:r w:rsidRPr="00155C92">
      <w:rPr>
        <w:rFonts w:ascii="Times New Roman" w:eastAsia="Times New Roman" w:hAnsi="Times New Roman" w:cs="Times New Roman"/>
        <w:i/>
        <w:iCs/>
        <w:color w:val="000000"/>
        <w:sz w:val="18"/>
        <w:szCs w:val="18"/>
      </w:rPr>
      <w:t xml:space="preserve">e </w:t>
    </w:r>
    <w:r>
      <w:rPr>
        <w:rFonts w:ascii="Times New Roman" w:eastAsia="Times New Roman" w:hAnsi="Times New Roman" w:cs="Times New Roman"/>
        <w:i/>
        <w:iCs/>
        <w:color w:val="000000"/>
        <w:sz w:val="18"/>
        <w:szCs w:val="18"/>
      </w:rPr>
      <w:t>sistemi informativi</w:t>
    </w:r>
  </w:p>
  <w:p w14:paraId="54A0FB15" w14:textId="77777777" w:rsidR="00A6370B" w:rsidRPr="00A50C34" w:rsidRDefault="00A6370B" w:rsidP="004C0301">
    <w:pPr>
      <w:widowControl w:val="0"/>
      <w:spacing w:after="0" w:line="240" w:lineRule="auto"/>
      <w:ind w:left="41" w:right="6804" w:hanging="40"/>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Il Dirigente</w:t>
    </w:r>
    <w:bookmarkEnd w:id="2"/>
    <w:bookmarkEnd w:id="3"/>
  </w:p>
  <w:bookmarkEnd w:id="4"/>
  <w:bookmarkEnd w:id="5"/>
  <w:p w14:paraId="7C968A08" w14:textId="23BDCB36" w:rsidR="00892D5C" w:rsidRPr="00A6370B" w:rsidRDefault="00892D5C" w:rsidP="00A6370B">
    <w:pPr>
      <w:pStyle w:val="Intestazione"/>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44E0" w14:textId="77777777" w:rsidR="004C0301" w:rsidRDefault="004C03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0A2A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3A70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DE5E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823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417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3B26983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E085D7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470735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6047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C0F7C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5B5F12"/>
    <w:multiLevelType w:val="hybridMultilevel"/>
    <w:tmpl w:val="C1A43AC6"/>
    <w:lvl w:ilvl="0" w:tplc="0004F9AC">
      <w:numFmt w:val="bullet"/>
      <w:lvlText w:val="-"/>
      <w:lvlJc w:val="left"/>
      <w:pPr>
        <w:ind w:left="927" w:hanging="360"/>
      </w:pPr>
      <w:rPr>
        <w:rFonts w:ascii="Calibri" w:eastAsia="Calibr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0394019B"/>
    <w:multiLevelType w:val="hybridMultilevel"/>
    <w:tmpl w:val="3B188564"/>
    <w:lvl w:ilvl="0" w:tplc="0410000F">
      <w:start w:val="1"/>
      <w:numFmt w:val="decimal"/>
      <w:lvlText w:val="%1."/>
      <w:lvlJc w:val="left"/>
      <w:pPr>
        <w:tabs>
          <w:tab w:val="num" w:pos="720"/>
        </w:tabs>
        <w:ind w:left="720" w:hanging="360"/>
      </w:pPr>
    </w:lvl>
    <w:lvl w:ilvl="1" w:tplc="9912D3D0">
      <w:numFmt w:val="bullet"/>
      <w:lvlText w:val="-"/>
      <w:lvlJc w:val="left"/>
      <w:pPr>
        <w:tabs>
          <w:tab w:val="num" w:pos="1506"/>
        </w:tabs>
        <w:ind w:left="1506" w:hanging="426"/>
      </w:pPr>
      <w:rPr>
        <w:rFonts w:ascii="Book Antiqua" w:eastAsia="Times New Roman" w:hAnsi="Book Antiqua"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05400E6E"/>
    <w:multiLevelType w:val="hybridMultilevel"/>
    <w:tmpl w:val="8B62A91C"/>
    <w:lvl w:ilvl="0" w:tplc="0980F568">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6841C1F"/>
    <w:multiLevelType w:val="hybridMultilevel"/>
    <w:tmpl w:val="D7FC6458"/>
    <w:lvl w:ilvl="0" w:tplc="726025C8">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4" w15:restartNumberingAfterBreak="0">
    <w:nsid w:val="078111D5"/>
    <w:multiLevelType w:val="hybridMultilevel"/>
    <w:tmpl w:val="0D6C59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616797C"/>
    <w:multiLevelType w:val="multilevel"/>
    <w:tmpl w:val="8C46BB08"/>
    <w:lvl w:ilvl="0">
      <w:start w:val="21"/>
      <w:numFmt w:val="bullet"/>
      <w:lvlText w:val="-"/>
      <w:lvlJc w:val="left"/>
      <w:pPr>
        <w:tabs>
          <w:tab w:val="num" w:pos="567"/>
        </w:tabs>
        <w:ind w:left="567" w:hanging="397"/>
      </w:pPr>
      <w:rPr>
        <w:rFonts w:ascii="Calibri" w:eastAsia="Times New Roman" w:hAnsi="Calibri" w:hint="default"/>
      </w:rPr>
    </w:lvl>
    <w:lvl w:ilvl="1">
      <w:start w:val="1"/>
      <w:numFmt w:val="bullet"/>
      <w:lvlText w:val="o"/>
      <w:lvlJc w:val="left"/>
      <w:pPr>
        <w:tabs>
          <w:tab w:val="num" w:pos="1128"/>
        </w:tabs>
        <w:ind w:left="1128" w:hanging="360"/>
      </w:pPr>
      <w:rPr>
        <w:rFonts w:ascii="Courier New" w:hAnsi="Courier New" w:cs="Courier New" w:hint="default"/>
      </w:rPr>
    </w:lvl>
    <w:lvl w:ilvl="2">
      <w:start w:val="1"/>
      <w:numFmt w:val="bullet"/>
      <w:lvlText w:val=""/>
      <w:lvlJc w:val="left"/>
      <w:pPr>
        <w:tabs>
          <w:tab w:val="num" w:pos="1848"/>
        </w:tabs>
        <w:ind w:left="1848" w:hanging="360"/>
      </w:pPr>
      <w:rPr>
        <w:rFonts w:ascii="Wingdings" w:hAnsi="Wingdings" w:cs="Wingdings" w:hint="default"/>
      </w:rPr>
    </w:lvl>
    <w:lvl w:ilvl="3">
      <w:start w:val="1"/>
      <w:numFmt w:val="bullet"/>
      <w:lvlText w:val=""/>
      <w:lvlJc w:val="left"/>
      <w:pPr>
        <w:tabs>
          <w:tab w:val="num" w:pos="2568"/>
        </w:tabs>
        <w:ind w:left="2568" w:hanging="360"/>
      </w:pPr>
      <w:rPr>
        <w:rFonts w:ascii="Symbol" w:hAnsi="Symbol" w:cs="Symbol" w:hint="default"/>
      </w:rPr>
    </w:lvl>
    <w:lvl w:ilvl="4">
      <w:start w:val="1"/>
      <w:numFmt w:val="bullet"/>
      <w:lvlText w:val="o"/>
      <w:lvlJc w:val="left"/>
      <w:pPr>
        <w:tabs>
          <w:tab w:val="num" w:pos="3288"/>
        </w:tabs>
        <w:ind w:left="3288" w:hanging="360"/>
      </w:pPr>
      <w:rPr>
        <w:rFonts w:ascii="Courier New" w:hAnsi="Courier New" w:cs="Courier New" w:hint="default"/>
      </w:rPr>
    </w:lvl>
    <w:lvl w:ilvl="5">
      <w:start w:val="1"/>
      <w:numFmt w:val="bullet"/>
      <w:lvlText w:val=""/>
      <w:lvlJc w:val="left"/>
      <w:pPr>
        <w:tabs>
          <w:tab w:val="num" w:pos="4008"/>
        </w:tabs>
        <w:ind w:left="4008" w:hanging="360"/>
      </w:pPr>
      <w:rPr>
        <w:rFonts w:ascii="Wingdings" w:hAnsi="Wingdings" w:cs="Wingdings" w:hint="default"/>
      </w:rPr>
    </w:lvl>
    <w:lvl w:ilvl="6">
      <w:start w:val="1"/>
      <w:numFmt w:val="bullet"/>
      <w:lvlText w:val=""/>
      <w:lvlJc w:val="left"/>
      <w:pPr>
        <w:tabs>
          <w:tab w:val="num" w:pos="4728"/>
        </w:tabs>
        <w:ind w:left="4728" w:hanging="360"/>
      </w:pPr>
      <w:rPr>
        <w:rFonts w:ascii="Symbol" w:hAnsi="Symbol" w:cs="Symbol" w:hint="default"/>
      </w:rPr>
    </w:lvl>
    <w:lvl w:ilvl="7">
      <w:start w:val="1"/>
      <w:numFmt w:val="bullet"/>
      <w:lvlText w:val="o"/>
      <w:lvlJc w:val="left"/>
      <w:pPr>
        <w:tabs>
          <w:tab w:val="num" w:pos="5448"/>
        </w:tabs>
        <w:ind w:left="5448" w:hanging="360"/>
      </w:pPr>
      <w:rPr>
        <w:rFonts w:ascii="Courier New" w:hAnsi="Courier New" w:cs="Courier New" w:hint="default"/>
      </w:rPr>
    </w:lvl>
    <w:lvl w:ilvl="8">
      <w:start w:val="1"/>
      <w:numFmt w:val="bullet"/>
      <w:lvlText w:val=""/>
      <w:lvlJc w:val="left"/>
      <w:pPr>
        <w:tabs>
          <w:tab w:val="num" w:pos="6168"/>
        </w:tabs>
        <w:ind w:left="6168" w:hanging="360"/>
      </w:pPr>
      <w:rPr>
        <w:rFonts w:ascii="Wingdings" w:hAnsi="Wingdings" w:cs="Wingdings" w:hint="default"/>
      </w:rPr>
    </w:lvl>
  </w:abstractNum>
  <w:abstractNum w:abstractNumId="16" w15:restartNumberingAfterBreak="0">
    <w:nsid w:val="1E5D1EED"/>
    <w:multiLevelType w:val="hybridMultilevel"/>
    <w:tmpl w:val="83AE3A96"/>
    <w:lvl w:ilvl="0" w:tplc="E7EE3618">
      <w:start w:val="3"/>
      <w:numFmt w:val="bullet"/>
      <w:lvlText w:val="-"/>
      <w:lvlJc w:val="left"/>
      <w:pPr>
        <w:tabs>
          <w:tab w:val="num" w:pos="1068"/>
        </w:tabs>
        <w:ind w:left="1068" w:hanging="360"/>
      </w:pPr>
      <w:rPr>
        <w:rFonts w:ascii="Corbel" w:eastAsia="Times New Roman" w:hAnsi="Corbe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cs="Wingdings" w:hint="default"/>
      </w:rPr>
    </w:lvl>
    <w:lvl w:ilvl="3" w:tplc="04100001">
      <w:start w:val="1"/>
      <w:numFmt w:val="bullet"/>
      <w:lvlText w:val=""/>
      <w:lvlJc w:val="left"/>
      <w:pPr>
        <w:tabs>
          <w:tab w:val="num" w:pos="3228"/>
        </w:tabs>
        <w:ind w:left="3228" w:hanging="360"/>
      </w:pPr>
      <w:rPr>
        <w:rFonts w:ascii="Symbol" w:hAnsi="Symbol" w:cs="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cs="Wingdings" w:hint="default"/>
      </w:rPr>
    </w:lvl>
    <w:lvl w:ilvl="6" w:tplc="04100001">
      <w:start w:val="1"/>
      <w:numFmt w:val="bullet"/>
      <w:lvlText w:val=""/>
      <w:lvlJc w:val="left"/>
      <w:pPr>
        <w:tabs>
          <w:tab w:val="num" w:pos="5388"/>
        </w:tabs>
        <w:ind w:left="5388" w:hanging="360"/>
      </w:pPr>
      <w:rPr>
        <w:rFonts w:ascii="Symbol" w:hAnsi="Symbol" w:cs="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cs="Wingdings" w:hint="default"/>
      </w:rPr>
    </w:lvl>
  </w:abstractNum>
  <w:abstractNum w:abstractNumId="17" w15:restartNumberingAfterBreak="0">
    <w:nsid w:val="21CB144B"/>
    <w:multiLevelType w:val="hybridMultilevel"/>
    <w:tmpl w:val="8C46BB08"/>
    <w:lvl w:ilvl="0" w:tplc="EF74D0F2">
      <w:start w:val="21"/>
      <w:numFmt w:val="bullet"/>
      <w:lvlText w:val="-"/>
      <w:lvlJc w:val="left"/>
      <w:pPr>
        <w:tabs>
          <w:tab w:val="num" w:pos="567"/>
        </w:tabs>
        <w:ind w:left="567" w:hanging="397"/>
      </w:pPr>
      <w:rPr>
        <w:rFonts w:ascii="Calibri" w:eastAsia="Times New Roman" w:hAnsi="Calibri" w:hint="default"/>
      </w:rPr>
    </w:lvl>
    <w:lvl w:ilvl="1" w:tplc="04100003">
      <w:start w:val="1"/>
      <w:numFmt w:val="bullet"/>
      <w:lvlText w:val="o"/>
      <w:lvlJc w:val="left"/>
      <w:pPr>
        <w:tabs>
          <w:tab w:val="num" w:pos="1128"/>
        </w:tabs>
        <w:ind w:left="1128" w:hanging="360"/>
      </w:pPr>
      <w:rPr>
        <w:rFonts w:ascii="Courier New" w:hAnsi="Courier New" w:cs="Courier New" w:hint="default"/>
      </w:rPr>
    </w:lvl>
    <w:lvl w:ilvl="2" w:tplc="04100005">
      <w:start w:val="1"/>
      <w:numFmt w:val="bullet"/>
      <w:lvlText w:val=""/>
      <w:lvlJc w:val="left"/>
      <w:pPr>
        <w:tabs>
          <w:tab w:val="num" w:pos="1848"/>
        </w:tabs>
        <w:ind w:left="1848" w:hanging="360"/>
      </w:pPr>
      <w:rPr>
        <w:rFonts w:ascii="Wingdings" w:hAnsi="Wingdings" w:cs="Wingdings" w:hint="default"/>
      </w:rPr>
    </w:lvl>
    <w:lvl w:ilvl="3" w:tplc="04100001">
      <w:start w:val="1"/>
      <w:numFmt w:val="bullet"/>
      <w:lvlText w:val=""/>
      <w:lvlJc w:val="left"/>
      <w:pPr>
        <w:tabs>
          <w:tab w:val="num" w:pos="2568"/>
        </w:tabs>
        <w:ind w:left="2568" w:hanging="360"/>
      </w:pPr>
      <w:rPr>
        <w:rFonts w:ascii="Symbol" w:hAnsi="Symbol" w:cs="Symbol" w:hint="default"/>
      </w:rPr>
    </w:lvl>
    <w:lvl w:ilvl="4" w:tplc="04100003">
      <w:start w:val="1"/>
      <w:numFmt w:val="bullet"/>
      <w:lvlText w:val="o"/>
      <w:lvlJc w:val="left"/>
      <w:pPr>
        <w:tabs>
          <w:tab w:val="num" w:pos="3288"/>
        </w:tabs>
        <w:ind w:left="3288" w:hanging="360"/>
      </w:pPr>
      <w:rPr>
        <w:rFonts w:ascii="Courier New" w:hAnsi="Courier New" w:cs="Courier New" w:hint="default"/>
      </w:rPr>
    </w:lvl>
    <w:lvl w:ilvl="5" w:tplc="04100005">
      <w:start w:val="1"/>
      <w:numFmt w:val="bullet"/>
      <w:lvlText w:val=""/>
      <w:lvlJc w:val="left"/>
      <w:pPr>
        <w:tabs>
          <w:tab w:val="num" w:pos="4008"/>
        </w:tabs>
        <w:ind w:left="4008" w:hanging="360"/>
      </w:pPr>
      <w:rPr>
        <w:rFonts w:ascii="Wingdings" w:hAnsi="Wingdings" w:cs="Wingdings" w:hint="default"/>
      </w:rPr>
    </w:lvl>
    <w:lvl w:ilvl="6" w:tplc="04100001">
      <w:start w:val="1"/>
      <w:numFmt w:val="bullet"/>
      <w:lvlText w:val=""/>
      <w:lvlJc w:val="left"/>
      <w:pPr>
        <w:tabs>
          <w:tab w:val="num" w:pos="4728"/>
        </w:tabs>
        <w:ind w:left="4728" w:hanging="360"/>
      </w:pPr>
      <w:rPr>
        <w:rFonts w:ascii="Symbol" w:hAnsi="Symbol" w:cs="Symbol" w:hint="default"/>
      </w:rPr>
    </w:lvl>
    <w:lvl w:ilvl="7" w:tplc="04100003">
      <w:start w:val="1"/>
      <w:numFmt w:val="bullet"/>
      <w:lvlText w:val="o"/>
      <w:lvlJc w:val="left"/>
      <w:pPr>
        <w:tabs>
          <w:tab w:val="num" w:pos="5448"/>
        </w:tabs>
        <w:ind w:left="5448" w:hanging="360"/>
      </w:pPr>
      <w:rPr>
        <w:rFonts w:ascii="Courier New" w:hAnsi="Courier New" w:cs="Courier New" w:hint="default"/>
      </w:rPr>
    </w:lvl>
    <w:lvl w:ilvl="8" w:tplc="04100005">
      <w:start w:val="1"/>
      <w:numFmt w:val="bullet"/>
      <w:lvlText w:val=""/>
      <w:lvlJc w:val="left"/>
      <w:pPr>
        <w:tabs>
          <w:tab w:val="num" w:pos="6168"/>
        </w:tabs>
        <w:ind w:left="6168" w:hanging="360"/>
      </w:pPr>
      <w:rPr>
        <w:rFonts w:ascii="Wingdings" w:hAnsi="Wingdings" w:cs="Wingdings" w:hint="default"/>
      </w:rPr>
    </w:lvl>
  </w:abstractNum>
  <w:abstractNum w:abstractNumId="18" w15:restartNumberingAfterBreak="0">
    <w:nsid w:val="2F6E3EF9"/>
    <w:multiLevelType w:val="hybridMultilevel"/>
    <w:tmpl w:val="2D4E5C44"/>
    <w:lvl w:ilvl="0" w:tplc="0004F9AC">
      <w:numFmt w:val="bullet"/>
      <w:lvlText w:val="-"/>
      <w:lvlJc w:val="left"/>
      <w:pPr>
        <w:ind w:left="927"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236259"/>
    <w:multiLevelType w:val="hybridMultilevel"/>
    <w:tmpl w:val="5A643F90"/>
    <w:lvl w:ilvl="0" w:tplc="540265E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310C4B00"/>
    <w:multiLevelType w:val="hybridMultilevel"/>
    <w:tmpl w:val="E334D7AC"/>
    <w:lvl w:ilvl="0" w:tplc="0410000F">
      <w:start w:val="1"/>
      <w:numFmt w:val="decimal"/>
      <w:lvlText w:val="%1."/>
      <w:lvlJc w:val="left"/>
      <w:pPr>
        <w:tabs>
          <w:tab w:val="num" w:pos="1429"/>
        </w:tabs>
        <w:ind w:left="1429" w:hanging="360"/>
      </w:pPr>
    </w:lvl>
    <w:lvl w:ilvl="1" w:tplc="04100019">
      <w:start w:val="1"/>
      <w:numFmt w:val="lowerLetter"/>
      <w:lvlText w:val="%2."/>
      <w:lvlJc w:val="left"/>
      <w:pPr>
        <w:tabs>
          <w:tab w:val="num" w:pos="2149"/>
        </w:tabs>
        <w:ind w:left="2149" w:hanging="360"/>
      </w:pPr>
    </w:lvl>
    <w:lvl w:ilvl="2" w:tplc="0410001B">
      <w:start w:val="1"/>
      <w:numFmt w:val="lowerRoman"/>
      <w:lvlText w:val="%3."/>
      <w:lvlJc w:val="right"/>
      <w:pPr>
        <w:tabs>
          <w:tab w:val="num" w:pos="2869"/>
        </w:tabs>
        <w:ind w:left="2869" w:hanging="180"/>
      </w:pPr>
    </w:lvl>
    <w:lvl w:ilvl="3" w:tplc="0410000F">
      <w:start w:val="1"/>
      <w:numFmt w:val="decimal"/>
      <w:lvlText w:val="%4."/>
      <w:lvlJc w:val="left"/>
      <w:pPr>
        <w:tabs>
          <w:tab w:val="num" w:pos="3589"/>
        </w:tabs>
        <w:ind w:left="3589" w:hanging="360"/>
      </w:pPr>
    </w:lvl>
    <w:lvl w:ilvl="4" w:tplc="04100019">
      <w:start w:val="1"/>
      <w:numFmt w:val="lowerLetter"/>
      <w:lvlText w:val="%5."/>
      <w:lvlJc w:val="left"/>
      <w:pPr>
        <w:tabs>
          <w:tab w:val="num" w:pos="4309"/>
        </w:tabs>
        <w:ind w:left="4309" w:hanging="360"/>
      </w:pPr>
    </w:lvl>
    <w:lvl w:ilvl="5" w:tplc="0410001B">
      <w:start w:val="1"/>
      <w:numFmt w:val="lowerRoman"/>
      <w:lvlText w:val="%6."/>
      <w:lvlJc w:val="right"/>
      <w:pPr>
        <w:tabs>
          <w:tab w:val="num" w:pos="5029"/>
        </w:tabs>
        <w:ind w:left="5029" w:hanging="180"/>
      </w:pPr>
    </w:lvl>
    <w:lvl w:ilvl="6" w:tplc="0410000F">
      <w:start w:val="1"/>
      <w:numFmt w:val="decimal"/>
      <w:lvlText w:val="%7."/>
      <w:lvlJc w:val="left"/>
      <w:pPr>
        <w:tabs>
          <w:tab w:val="num" w:pos="5749"/>
        </w:tabs>
        <w:ind w:left="5749" w:hanging="360"/>
      </w:pPr>
    </w:lvl>
    <w:lvl w:ilvl="7" w:tplc="04100019">
      <w:start w:val="1"/>
      <w:numFmt w:val="lowerLetter"/>
      <w:lvlText w:val="%8."/>
      <w:lvlJc w:val="left"/>
      <w:pPr>
        <w:tabs>
          <w:tab w:val="num" w:pos="6469"/>
        </w:tabs>
        <w:ind w:left="6469" w:hanging="360"/>
      </w:pPr>
    </w:lvl>
    <w:lvl w:ilvl="8" w:tplc="0410001B">
      <w:start w:val="1"/>
      <w:numFmt w:val="lowerRoman"/>
      <w:lvlText w:val="%9."/>
      <w:lvlJc w:val="right"/>
      <w:pPr>
        <w:tabs>
          <w:tab w:val="num" w:pos="7189"/>
        </w:tabs>
        <w:ind w:left="7189" w:hanging="180"/>
      </w:pPr>
    </w:lvl>
  </w:abstractNum>
  <w:abstractNum w:abstractNumId="21" w15:restartNumberingAfterBreak="0">
    <w:nsid w:val="3A755156"/>
    <w:multiLevelType w:val="hybridMultilevel"/>
    <w:tmpl w:val="252207B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3C4D2409"/>
    <w:multiLevelType w:val="hybridMultilevel"/>
    <w:tmpl w:val="F58A6072"/>
    <w:lvl w:ilvl="0" w:tplc="14126AD6">
      <w:numFmt w:val="bullet"/>
      <w:lvlText w:val="-"/>
      <w:lvlJc w:val="left"/>
      <w:pPr>
        <w:ind w:left="1776" w:hanging="360"/>
      </w:pPr>
      <w:rPr>
        <w:rFonts w:ascii="Times New Roman" w:eastAsia="Calibri"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3" w15:restartNumberingAfterBreak="0">
    <w:nsid w:val="3DBF0241"/>
    <w:multiLevelType w:val="multilevel"/>
    <w:tmpl w:val="55F65680"/>
    <w:lvl w:ilvl="0">
      <w:start w:val="21"/>
      <w:numFmt w:val="bullet"/>
      <w:lvlText w:val="-"/>
      <w:lvlJc w:val="left"/>
      <w:pPr>
        <w:tabs>
          <w:tab w:val="num" w:pos="408"/>
        </w:tabs>
        <w:ind w:left="408" w:hanging="360"/>
      </w:pPr>
      <w:rPr>
        <w:rFonts w:ascii="Calibri" w:eastAsia="Times New Roman" w:hAnsi="Calibri" w:hint="default"/>
      </w:rPr>
    </w:lvl>
    <w:lvl w:ilvl="1">
      <w:start w:val="1"/>
      <w:numFmt w:val="bullet"/>
      <w:lvlText w:val="o"/>
      <w:lvlJc w:val="left"/>
      <w:pPr>
        <w:tabs>
          <w:tab w:val="num" w:pos="1128"/>
        </w:tabs>
        <w:ind w:left="1128" w:hanging="360"/>
      </w:pPr>
      <w:rPr>
        <w:rFonts w:ascii="Courier New" w:hAnsi="Courier New" w:cs="Courier New" w:hint="default"/>
      </w:rPr>
    </w:lvl>
    <w:lvl w:ilvl="2">
      <w:start w:val="1"/>
      <w:numFmt w:val="bullet"/>
      <w:lvlText w:val=""/>
      <w:lvlJc w:val="left"/>
      <w:pPr>
        <w:tabs>
          <w:tab w:val="num" w:pos="1848"/>
        </w:tabs>
        <w:ind w:left="1848" w:hanging="360"/>
      </w:pPr>
      <w:rPr>
        <w:rFonts w:ascii="Wingdings" w:hAnsi="Wingdings" w:cs="Wingdings" w:hint="default"/>
      </w:rPr>
    </w:lvl>
    <w:lvl w:ilvl="3">
      <w:start w:val="1"/>
      <w:numFmt w:val="bullet"/>
      <w:lvlText w:val=""/>
      <w:lvlJc w:val="left"/>
      <w:pPr>
        <w:tabs>
          <w:tab w:val="num" w:pos="2568"/>
        </w:tabs>
        <w:ind w:left="2568" w:hanging="360"/>
      </w:pPr>
      <w:rPr>
        <w:rFonts w:ascii="Symbol" w:hAnsi="Symbol" w:cs="Symbol" w:hint="default"/>
      </w:rPr>
    </w:lvl>
    <w:lvl w:ilvl="4">
      <w:start w:val="1"/>
      <w:numFmt w:val="bullet"/>
      <w:lvlText w:val="o"/>
      <w:lvlJc w:val="left"/>
      <w:pPr>
        <w:tabs>
          <w:tab w:val="num" w:pos="3288"/>
        </w:tabs>
        <w:ind w:left="3288" w:hanging="360"/>
      </w:pPr>
      <w:rPr>
        <w:rFonts w:ascii="Courier New" w:hAnsi="Courier New" w:cs="Courier New" w:hint="default"/>
      </w:rPr>
    </w:lvl>
    <w:lvl w:ilvl="5">
      <w:start w:val="1"/>
      <w:numFmt w:val="bullet"/>
      <w:lvlText w:val=""/>
      <w:lvlJc w:val="left"/>
      <w:pPr>
        <w:tabs>
          <w:tab w:val="num" w:pos="4008"/>
        </w:tabs>
        <w:ind w:left="4008" w:hanging="360"/>
      </w:pPr>
      <w:rPr>
        <w:rFonts w:ascii="Wingdings" w:hAnsi="Wingdings" w:cs="Wingdings" w:hint="default"/>
      </w:rPr>
    </w:lvl>
    <w:lvl w:ilvl="6">
      <w:start w:val="1"/>
      <w:numFmt w:val="bullet"/>
      <w:lvlText w:val=""/>
      <w:lvlJc w:val="left"/>
      <w:pPr>
        <w:tabs>
          <w:tab w:val="num" w:pos="4728"/>
        </w:tabs>
        <w:ind w:left="4728" w:hanging="360"/>
      </w:pPr>
      <w:rPr>
        <w:rFonts w:ascii="Symbol" w:hAnsi="Symbol" w:cs="Symbol" w:hint="default"/>
      </w:rPr>
    </w:lvl>
    <w:lvl w:ilvl="7">
      <w:start w:val="1"/>
      <w:numFmt w:val="bullet"/>
      <w:lvlText w:val="o"/>
      <w:lvlJc w:val="left"/>
      <w:pPr>
        <w:tabs>
          <w:tab w:val="num" w:pos="5448"/>
        </w:tabs>
        <w:ind w:left="5448" w:hanging="360"/>
      </w:pPr>
      <w:rPr>
        <w:rFonts w:ascii="Courier New" w:hAnsi="Courier New" w:cs="Courier New" w:hint="default"/>
      </w:rPr>
    </w:lvl>
    <w:lvl w:ilvl="8">
      <w:start w:val="1"/>
      <w:numFmt w:val="bullet"/>
      <w:lvlText w:val=""/>
      <w:lvlJc w:val="left"/>
      <w:pPr>
        <w:tabs>
          <w:tab w:val="num" w:pos="6168"/>
        </w:tabs>
        <w:ind w:left="6168" w:hanging="360"/>
      </w:pPr>
      <w:rPr>
        <w:rFonts w:ascii="Wingdings" w:hAnsi="Wingdings" w:cs="Wingdings" w:hint="default"/>
      </w:rPr>
    </w:lvl>
  </w:abstractNum>
  <w:abstractNum w:abstractNumId="24" w15:restartNumberingAfterBreak="0">
    <w:nsid w:val="3E3424A3"/>
    <w:multiLevelType w:val="hybridMultilevel"/>
    <w:tmpl w:val="D30AE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1AA5E95"/>
    <w:multiLevelType w:val="hybridMultilevel"/>
    <w:tmpl w:val="78108AB8"/>
    <w:lvl w:ilvl="0" w:tplc="1DA21E04">
      <w:start w:val="1"/>
      <w:numFmt w:val="decimal"/>
      <w:lvlText w:val="%1."/>
      <w:lvlJc w:val="left"/>
      <w:pPr>
        <w:ind w:left="472" w:hanging="360"/>
      </w:pPr>
      <w:rPr>
        <w:rFonts w:ascii="Times New Roman" w:eastAsia="Times New Roman" w:hAnsi="Times New Roman" w:cs="Times New Roman" w:hint="default"/>
        <w:w w:val="100"/>
        <w:sz w:val="22"/>
        <w:szCs w:val="22"/>
        <w:lang w:val="it-IT" w:eastAsia="en-US" w:bidi="ar-SA"/>
      </w:rPr>
    </w:lvl>
    <w:lvl w:ilvl="1" w:tplc="CDA24CB0">
      <w:numFmt w:val="bullet"/>
      <w:lvlText w:val=""/>
      <w:lvlJc w:val="left"/>
      <w:pPr>
        <w:ind w:left="825" w:hanging="356"/>
      </w:pPr>
      <w:rPr>
        <w:rFonts w:ascii="Wingdings" w:eastAsia="Wingdings" w:hAnsi="Wingdings" w:cs="Wingdings" w:hint="default"/>
        <w:w w:val="100"/>
        <w:sz w:val="22"/>
        <w:szCs w:val="22"/>
        <w:lang w:val="it-IT" w:eastAsia="en-US" w:bidi="ar-SA"/>
      </w:rPr>
    </w:lvl>
    <w:lvl w:ilvl="2" w:tplc="5046017E">
      <w:numFmt w:val="bullet"/>
      <w:lvlText w:val="•"/>
      <w:lvlJc w:val="left"/>
      <w:pPr>
        <w:ind w:left="1831" w:hanging="356"/>
      </w:pPr>
      <w:rPr>
        <w:rFonts w:hint="default"/>
        <w:lang w:val="it-IT" w:eastAsia="en-US" w:bidi="ar-SA"/>
      </w:rPr>
    </w:lvl>
    <w:lvl w:ilvl="3" w:tplc="A43645C4">
      <w:numFmt w:val="bullet"/>
      <w:lvlText w:val="•"/>
      <w:lvlJc w:val="left"/>
      <w:pPr>
        <w:ind w:left="2843" w:hanging="356"/>
      </w:pPr>
      <w:rPr>
        <w:rFonts w:hint="default"/>
        <w:lang w:val="it-IT" w:eastAsia="en-US" w:bidi="ar-SA"/>
      </w:rPr>
    </w:lvl>
    <w:lvl w:ilvl="4" w:tplc="BDD2C35E">
      <w:numFmt w:val="bullet"/>
      <w:lvlText w:val="•"/>
      <w:lvlJc w:val="left"/>
      <w:pPr>
        <w:ind w:left="3855" w:hanging="356"/>
      </w:pPr>
      <w:rPr>
        <w:rFonts w:hint="default"/>
        <w:lang w:val="it-IT" w:eastAsia="en-US" w:bidi="ar-SA"/>
      </w:rPr>
    </w:lvl>
    <w:lvl w:ilvl="5" w:tplc="87F8AD9E">
      <w:numFmt w:val="bullet"/>
      <w:lvlText w:val="•"/>
      <w:lvlJc w:val="left"/>
      <w:pPr>
        <w:ind w:left="4867" w:hanging="356"/>
      </w:pPr>
      <w:rPr>
        <w:rFonts w:hint="default"/>
        <w:lang w:val="it-IT" w:eastAsia="en-US" w:bidi="ar-SA"/>
      </w:rPr>
    </w:lvl>
    <w:lvl w:ilvl="6" w:tplc="F31E59BE">
      <w:numFmt w:val="bullet"/>
      <w:lvlText w:val="•"/>
      <w:lvlJc w:val="left"/>
      <w:pPr>
        <w:ind w:left="5879" w:hanging="356"/>
      </w:pPr>
      <w:rPr>
        <w:rFonts w:hint="default"/>
        <w:lang w:val="it-IT" w:eastAsia="en-US" w:bidi="ar-SA"/>
      </w:rPr>
    </w:lvl>
    <w:lvl w:ilvl="7" w:tplc="4CAE1FDC">
      <w:numFmt w:val="bullet"/>
      <w:lvlText w:val="•"/>
      <w:lvlJc w:val="left"/>
      <w:pPr>
        <w:ind w:left="6890" w:hanging="356"/>
      </w:pPr>
      <w:rPr>
        <w:rFonts w:hint="default"/>
        <w:lang w:val="it-IT" w:eastAsia="en-US" w:bidi="ar-SA"/>
      </w:rPr>
    </w:lvl>
    <w:lvl w:ilvl="8" w:tplc="95A20218">
      <w:numFmt w:val="bullet"/>
      <w:lvlText w:val="•"/>
      <w:lvlJc w:val="left"/>
      <w:pPr>
        <w:ind w:left="7902" w:hanging="356"/>
      </w:pPr>
      <w:rPr>
        <w:rFonts w:hint="default"/>
        <w:lang w:val="it-IT" w:eastAsia="en-US" w:bidi="ar-SA"/>
      </w:rPr>
    </w:lvl>
  </w:abstractNum>
  <w:abstractNum w:abstractNumId="26" w15:restartNumberingAfterBreak="0">
    <w:nsid w:val="52DE6299"/>
    <w:multiLevelType w:val="multilevel"/>
    <w:tmpl w:val="81AAF8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61B64651"/>
    <w:multiLevelType w:val="multilevel"/>
    <w:tmpl w:val="BCF8E8C6"/>
    <w:lvl w:ilvl="0">
      <w:start w:val="1"/>
      <w:numFmt w:val="decimal"/>
      <w:lvlText w:val="%1."/>
      <w:lvlJc w:val="left"/>
      <w:pPr>
        <w:tabs>
          <w:tab w:val="num" w:pos="456"/>
        </w:tabs>
        <w:ind w:left="456" w:hanging="360"/>
      </w:pPr>
      <w:rPr>
        <w:rFonts w:hint="default"/>
      </w:rPr>
    </w:lvl>
    <w:lvl w:ilvl="1">
      <w:start w:val="1"/>
      <w:numFmt w:val="lowerLetter"/>
      <w:lvlText w:val="%2."/>
      <w:lvlJc w:val="left"/>
      <w:pPr>
        <w:tabs>
          <w:tab w:val="num" w:pos="1176"/>
        </w:tabs>
        <w:ind w:left="1176" w:hanging="360"/>
      </w:pPr>
    </w:lvl>
    <w:lvl w:ilvl="2">
      <w:start w:val="1"/>
      <w:numFmt w:val="lowerRoman"/>
      <w:lvlText w:val="%3."/>
      <w:lvlJc w:val="right"/>
      <w:pPr>
        <w:tabs>
          <w:tab w:val="num" w:pos="1896"/>
        </w:tabs>
        <w:ind w:left="1896" w:hanging="180"/>
      </w:pPr>
    </w:lvl>
    <w:lvl w:ilvl="3">
      <w:start w:val="1"/>
      <w:numFmt w:val="decimal"/>
      <w:lvlText w:val="%4."/>
      <w:lvlJc w:val="left"/>
      <w:pPr>
        <w:tabs>
          <w:tab w:val="num" w:pos="2616"/>
        </w:tabs>
        <w:ind w:left="2616" w:hanging="360"/>
      </w:pPr>
    </w:lvl>
    <w:lvl w:ilvl="4">
      <w:start w:val="1"/>
      <w:numFmt w:val="lowerLetter"/>
      <w:lvlText w:val="%5."/>
      <w:lvlJc w:val="left"/>
      <w:pPr>
        <w:tabs>
          <w:tab w:val="num" w:pos="3336"/>
        </w:tabs>
        <w:ind w:left="3336" w:hanging="360"/>
      </w:pPr>
    </w:lvl>
    <w:lvl w:ilvl="5">
      <w:start w:val="1"/>
      <w:numFmt w:val="lowerRoman"/>
      <w:lvlText w:val="%6."/>
      <w:lvlJc w:val="right"/>
      <w:pPr>
        <w:tabs>
          <w:tab w:val="num" w:pos="4056"/>
        </w:tabs>
        <w:ind w:left="4056" w:hanging="180"/>
      </w:pPr>
    </w:lvl>
    <w:lvl w:ilvl="6">
      <w:start w:val="1"/>
      <w:numFmt w:val="decimal"/>
      <w:lvlText w:val="%7."/>
      <w:lvlJc w:val="left"/>
      <w:pPr>
        <w:tabs>
          <w:tab w:val="num" w:pos="4776"/>
        </w:tabs>
        <w:ind w:left="4776" w:hanging="360"/>
      </w:pPr>
    </w:lvl>
    <w:lvl w:ilvl="7">
      <w:start w:val="1"/>
      <w:numFmt w:val="lowerLetter"/>
      <w:lvlText w:val="%8."/>
      <w:lvlJc w:val="left"/>
      <w:pPr>
        <w:tabs>
          <w:tab w:val="num" w:pos="5496"/>
        </w:tabs>
        <w:ind w:left="5496" w:hanging="360"/>
      </w:pPr>
    </w:lvl>
    <w:lvl w:ilvl="8">
      <w:start w:val="1"/>
      <w:numFmt w:val="lowerRoman"/>
      <w:lvlText w:val="%9."/>
      <w:lvlJc w:val="right"/>
      <w:pPr>
        <w:tabs>
          <w:tab w:val="num" w:pos="6216"/>
        </w:tabs>
        <w:ind w:left="6216" w:hanging="180"/>
      </w:pPr>
    </w:lvl>
  </w:abstractNum>
  <w:abstractNum w:abstractNumId="28" w15:restartNumberingAfterBreak="0">
    <w:nsid w:val="65925D75"/>
    <w:multiLevelType w:val="hybridMultilevel"/>
    <w:tmpl w:val="55F65680"/>
    <w:lvl w:ilvl="0" w:tplc="F7EA929E">
      <w:start w:val="21"/>
      <w:numFmt w:val="bullet"/>
      <w:lvlText w:val="-"/>
      <w:lvlJc w:val="left"/>
      <w:pPr>
        <w:tabs>
          <w:tab w:val="num" w:pos="408"/>
        </w:tabs>
        <w:ind w:left="408" w:hanging="360"/>
      </w:pPr>
      <w:rPr>
        <w:rFonts w:ascii="Calibri" w:eastAsia="Times New Roman" w:hAnsi="Calibri" w:hint="default"/>
      </w:rPr>
    </w:lvl>
    <w:lvl w:ilvl="1" w:tplc="04100003">
      <w:start w:val="1"/>
      <w:numFmt w:val="bullet"/>
      <w:lvlText w:val="o"/>
      <w:lvlJc w:val="left"/>
      <w:pPr>
        <w:tabs>
          <w:tab w:val="num" w:pos="1128"/>
        </w:tabs>
        <w:ind w:left="1128" w:hanging="360"/>
      </w:pPr>
      <w:rPr>
        <w:rFonts w:ascii="Courier New" w:hAnsi="Courier New" w:cs="Courier New" w:hint="default"/>
      </w:rPr>
    </w:lvl>
    <w:lvl w:ilvl="2" w:tplc="04100005">
      <w:start w:val="1"/>
      <w:numFmt w:val="bullet"/>
      <w:lvlText w:val=""/>
      <w:lvlJc w:val="left"/>
      <w:pPr>
        <w:tabs>
          <w:tab w:val="num" w:pos="1848"/>
        </w:tabs>
        <w:ind w:left="1848" w:hanging="360"/>
      </w:pPr>
      <w:rPr>
        <w:rFonts w:ascii="Wingdings" w:hAnsi="Wingdings" w:cs="Wingdings" w:hint="default"/>
      </w:rPr>
    </w:lvl>
    <w:lvl w:ilvl="3" w:tplc="04100001">
      <w:start w:val="1"/>
      <w:numFmt w:val="bullet"/>
      <w:lvlText w:val=""/>
      <w:lvlJc w:val="left"/>
      <w:pPr>
        <w:tabs>
          <w:tab w:val="num" w:pos="2568"/>
        </w:tabs>
        <w:ind w:left="2568" w:hanging="360"/>
      </w:pPr>
      <w:rPr>
        <w:rFonts w:ascii="Symbol" w:hAnsi="Symbol" w:cs="Symbol" w:hint="default"/>
      </w:rPr>
    </w:lvl>
    <w:lvl w:ilvl="4" w:tplc="04100003">
      <w:start w:val="1"/>
      <w:numFmt w:val="bullet"/>
      <w:lvlText w:val="o"/>
      <w:lvlJc w:val="left"/>
      <w:pPr>
        <w:tabs>
          <w:tab w:val="num" w:pos="3288"/>
        </w:tabs>
        <w:ind w:left="3288" w:hanging="360"/>
      </w:pPr>
      <w:rPr>
        <w:rFonts w:ascii="Courier New" w:hAnsi="Courier New" w:cs="Courier New" w:hint="default"/>
      </w:rPr>
    </w:lvl>
    <w:lvl w:ilvl="5" w:tplc="04100005">
      <w:start w:val="1"/>
      <w:numFmt w:val="bullet"/>
      <w:lvlText w:val=""/>
      <w:lvlJc w:val="left"/>
      <w:pPr>
        <w:tabs>
          <w:tab w:val="num" w:pos="4008"/>
        </w:tabs>
        <w:ind w:left="4008" w:hanging="360"/>
      </w:pPr>
      <w:rPr>
        <w:rFonts w:ascii="Wingdings" w:hAnsi="Wingdings" w:cs="Wingdings" w:hint="default"/>
      </w:rPr>
    </w:lvl>
    <w:lvl w:ilvl="6" w:tplc="04100001">
      <w:start w:val="1"/>
      <w:numFmt w:val="bullet"/>
      <w:lvlText w:val=""/>
      <w:lvlJc w:val="left"/>
      <w:pPr>
        <w:tabs>
          <w:tab w:val="num" w:pos="4728"/>
        </w:tabs>
        <w:ind w:left="4728" w:hanging="360"/>
      </w:pPr>
      <w:rPr>
        <w:rFonts w:ascii="Symbol" w:hAnsi="Symbol" w:cs="Symbol" w:hint="default"/>
      </w:rPr>
    </w:lvl>
    <w:lvl w:ilvl="7" w:tplc="04100003">
      <w:start w:val="1"/>
      <w:numFmt w:val="bullet"/>
      <w:lvlText w:val="o"/>
      <w:lvlJc w:val="left"/>
      <w:pPr>
        <w:tabs>
          <w:tab w:val="num" w:pos="5448"/>
        </w:tabs>
        <w:ind w:left="5448" w:hanging="360"/>
      </w:pPr>
      <w:rPr>
        <w:rFonts w:ascii="Courier New" w:hAnsi="Courier New" w:cs="Courier New" w:hint="default"/>
      </w:rPr>
    </w:lvl>
    <w:lvl w:ilvl="8" w:tplc="04100005">
      <w:start w:val="1"/>
      <w:numFmt w:val="bullet"/>
      <w:lvlText w:val=""/>
      <w:lvlJc w:val="left"/>
      <w:pPr>
        <w:tabs>
          <w:tab w:val="num" w:pos="6168"/>
        </w:tabs>
        <w:ind w:left="6168" w:hanging="360"/>
      </w:pPr>
      <w:rPr>
        <w:rFonts w:ascii="Wingdings" w:hAnsi="Wingdings" w:cs="Wingdings" w:hint="default"/>
      </w:rPr>
    </w:lvl>
  </w:abstractNum>
  <w:abstractNum w:abstractNumId="29" w15:restartNumberingAfterBreak="0">
    <w:nsid w:val="659F4264"/>
    <w:multiLevelType w:val="hybridMultilevel"/>
    <w:tmpl w:val="B56A212E"/>
    <w:lvl w:ilvl="0" w:tplc="0004F9AC">
      <w:numFmt w:val="bullet"/>
      <w:lvlText w:val="-"/>
      <w:lvlJc w:val="left"/>
      <w:pPr>
        <w:ind w:left="927"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030051"/>
    <w:multiLevelType w:val="hybridMultilevel"/>
    <w:tmpl w:val="2C48405C"/>
    <w:lvl w:ilvl="0" w:tplc="75329766">
      <w:start w:val="4"/>
      <w:numFmt w:val="decimal"/>
      <w:lvlText w:val="%1."/>
      <w:lvlJc w:val="left"/>
      <w:pPr>
        <w:ind w:left="1004" w:hanging="360"/>
      </w:pPr>
      <w:rPr>
        <w:rFonts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6940000C"/>
    <w:multiLevelType w:val="hybridMultilevel"/>
    <w:tmpl w:val="B366E6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94E3388"/>
    <w:multiLevelType w:val="hybridMultilevel"/>
    <w:tmpl w:val="2C5ADFAC"/>
    <w:lvl w:ilvl="0" w:tplc="AE6005B4">
      <w:start w:val="21"/>
      <w:numFmt w:val="bullet"/>
      <w:lvlText w:val="-"/>
      <w:lvlJc w:val="left"/>
      <w:pPr>
        <w:tabs>
          <w:tab w:val="num" w:pos="624"/>
        </w:tabs>
        <w:ind w:left="624" w:hanging="284"/>
      </w:pPr>
      <w:rPr>
        <w:rFonts w:ascii="Calibri" w:eastAsia="Times New Roman" w:hAnsi="Calibri" w:hint="default"/>
      </w:rPr>
    </w:lvl>
    <w:lvl w:ilvl="1" w:tplc="04100003">
      <w:start w:val="1"/>
      <w:numFmt w:val="bullet"/>
      <w:lvlText w:val="o"/>
      <w:lvlJc w:val="left"/>
      <w:pPr>
        <w:tabs>
          <w:tab w:val="num" w:pos="1128"/>
        </w:tabs>
        <w:ind w:left="1128" w:hanging="360"/>
      </w:pPr>
      <w:rPr>
        <w:rFonts w:ascii="Courier New" w:hAnsi="Courier New" w:cs="Courier New" w:hint="default"/>
      </w:rPr>
    </w:lvl>
    <w:lvl w:ilvl="2" w:tplc="04100005">
      <w:start w:val="1"/>
      <w:numFmt w:val="bullet"/>
      <w:lvlText w:val=""/>
      <w:lvlJc w:val="left"/>
      <w:pPr>
        <w:tabs>
          <w:tab w:val="num" w:pos="1848"/>
        </w:tabs>
        <w:ind w:left="1848" w:hanging="360"/>
      </w:pPr>
      <w:rPr>
        <w:rFonts w:ascii="Wingdings" w:hAnsi="Wingdings" w:cs="Wingdings" w:hint="default"/>
      </w:rPr>
    </w:lvl>
    <w:lvl w:ilvl="3" w:tplc="04100001">
      <w:start w:val="1"/>
      <w:numFmt w:val="bullet"/>
      <w:lvlText w:val=""/>
      <w:lvlJc w:val="left"/>
      <w:pPr>
        <w:tabs>
          <w:tab w:val="num" w:pos="2568"/>
        </w:tabs>
        <w:ind w:left="2568" w:hanging="360"/>
      </w:pPr>
      <w:rPr>
        <w:rFonts w:ascii="Symbol" w:hAnsi="Symbol" w:cs="Symbol" w:hint="default"/>
      </w:rPr>
    </w:lvl>
    <w:lvl w:ilvl="4" w:tplc="04100003">
      <w:start w:val="1"/>
      <w:numFmt w:val="bullet"/>
      <w:lvlText w:val="o"/>
      <w:lvlJc w:val="left"/>
      <w:pPr>
        <w:tabs>
          <w:tab w:val="num" w:pos="3288"/>
        </w:tabs>
        <w:ind w:left="3288" w:hanging="360"/>
      </w:pPr>
      <w:rPr>
        <w:rFonts w:ascii="Courier New" w:hAnsi="Courier New" w:cs="Courier New" w:hint="default"/>
      </w:rPr>
    </w:lvl>
    <w:lvl w:ilvl="5" w:tplc="04100005">
      <w:start w:val="1"/>
      <w:numFmt w:val="bullet"/>
      <w:lvlText w:val=""/>
      <w:lvlJc w:val="left"/>
      <w:pPr>
        <w:tabs>
          <w:tab w:val="num" w:pos="4008"/>
        </w:tabs>
        <w:ind w:left="4008" w:hanging="360"/>
      </w:pPr>
      <w:rPr>
        <w:rFonts w:ascii="Wingdings" w:hAnsi="Wingdings" w:cs="Wingdings" w:hint="default"/>
      </w:rPr>
    </w:lvl>
    <w:lvl w:ilvl="6" w:tplc="04100001">
      <w:start w:val="1"/>
      <w:numFmt w:val="bullet"/>
      <w:lvlText w:val=""/>
      <w:lvlJc w:val="left"/>
      <w:pPr>
        <w:tabs>
          <w:tab w:val="num" w:pos="4728"/>
        </w:tabs>
        <w:ind w:left="4728" w:hanging="360"/>
      </w:pPr>
      <w:rPr>
        <w:rFonts w:ascii="Symbol" w:hAnsi="Symbol" w:cs="Symbol" w:hint="default"/>
      </w:rPr>
    </w:lvl>
    <w:lvl w:ilvl="7" w:tplc="04100003">
      <w:start w:val="1"/>
      <w:numFmt w:val="bullet"/>
      <w:lvlText w:val="o"/>
      <w:lvlJc w:val="left"/>
      <w:pPr>
        <w:tabs>
          <w:tab w:val="num" w:pos="5448"/>
        </w:tabs>
        <w:ind w:left="5448" w:hanging="360"/>
      </w:pPr>
      <w:rPr>
        <w:rFonts w:ascii="Courier New" w:hAnsi="Courier New" w:cs="Courier New" w:hint="default"/>
      </w:rPr>
    </w:lvl>
    <w:lvl w:ilvl="8" w:tplc="04100005">
      <w:start w:val="1"/>
      <w:numFmt w:val="bullet"/>
      <w:lvlText w:val=""/>
      <w:lvlJc w:val="left"/>
      <w:pPr>
        <w:tabs>
          <w:tab w:val="num" w:pos="6168"/>
        </w:tabs>
        <w:ind w:left="6168" w:hanging="360"/>
      </w:pPr>
      <w:rPr>
        <w:rFonts w:ascii="Wingdings" w:hAnsi="Wingdings" w:cs="Wingdings" w:hint="default"/>
      </w:rPr>
    </w:lvl>
  </w:abstractNum>
  <w:abstractNum w:abstractNumId="33" w15:restartNumberingAfterBreak="0">
    <w:nsid w:val="6B7B24DF"/>
    <w:multiLevelType w:val="hybridMultilevel"/>
    <w:tmpl w:val="6602BB2E"/>
    <w:lvl w:ilvl="0" w:tplc="C0AE6176">
      <w:start w:val="2"/>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6DF0605E"/>
    <w:multiLevelType w:val="hybridMultilevel"/>
    <w:tmpl w:val="0E4A9696"/>
    <w:lvl w:ilvl="0" w:tplc="575AADA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68791B"/>
    <w:multiLevelType w:val="multilevel"/>
    <w:tmpl w:val="2C5ADFAC"/>
    <w:lvl w:ilvl="0">
      <w:start w:val="21"/>
      <w:numFmt w:val="bullet"/>
      <w:lvlText w:val="-"/>
      <w:lvlJc w:val="left"/>
      <w:pPr>
        <w:tabs>
          <w:tab w:val="num" w:pos="624"/>
        </w:tabs>
        <w:ind w:left="624" w:hanging="284"/>
      </w:pPr>
      <w:rPr>
        <w:rFonts w:ascii="Calibri" w:eastAsia="Times New Roman" w:hAnsi="Calibri" w:hint="default"/>
      </w:rPr>
    </w:lvl>
    <w:lvl w:ilvl="1">
      <w:start w:val="1"/>
      <w:numFmt w:val="bullet"/>
      <w:lvlText w:val="o"/>
      <w:lvlJc w:val="left"/>
      <w:pPr>
        <w:tabs>
          <w:tab w:val="num" w:pos="1128"/>
        </w:tabs>
        <w:ind w:left="1128" w:hanging="360"/>
      </w:pPr>
      <w:rPr>
        <w:rFonts w:ascii="Courier New" w:hAnsi="Courier New" w:cs="Courier New" w:hint="default"/>
      </w:rPr>
    </w:lvl>
    <w:lvl w:ilvl="2">
      <w:start w:val="1"/>
      <w:numFmt w:val="bullet"/>
      <w:lvlText w:val=""/>
      <w:lvlJc w:val="left"/>
      <w:pPr>
        <w:tabs>
          <w:tab w:val="num" w:pos="1848"/>
        </w:tabs>
        <w:ind w:left="1848" w:hanging="360"/>
      </w:pPr>
      <w:rPr>
        <w:rFonts w:ascii="Wingdings" w:hAnsi="Wingdings" w:cs="Wingdings" w:hint="default"/>
      </w:rPr>
    </w:lvl>
    <w:lvl w:ilvl="3">
      <w:start w:val="1"/>
      <w:numFmt w:val="bullet"/>
      <w:lvlText w:val=""/>
      <w:lvlJc w:val="left"/>
      <w:pPr>
        <w:tabs>
          <w:tab w:val="num" w:pos="2568"/>
        </w:tabs>
        <w:ind w:left="2568" w:hanging="360"/>
      </w:pPr>
      <w:rPr>
        <w:rFonts w:ascii="Symbol" w:hAnsi="Symbol" w:cs="Symbol" w:hint="default"/>
      </w:rPr>
    </w:lvl>
    <w:lvl w:ilvl="4">
      <w:start w:val="1"/>
      <w:numFmt w:val="bullet"/>
      <w:lvlText w:val="o"/>
      <w:lvlJc w:val="left"/>
      <w:pPr>
        <w:tabs>
          <w:tab w:val="num" w:pos="3288"/>
        </w:tabs>
        <w:ind w:left="3288" w:hanging="360"/>
      </w:pPr>
      <w:rPr>
        <w:rFonts w:ascii="Courier New" w:hAnsi="Courier New" w:cs="Courier New" w:hint="default"/>
      </w:rPr>
    </w:lvl>
    <w:lvl w:ilvl="5">
      <w:start w:val="1"/>
      <w:numFmt w:val="bullet"/>
      <w:lvlText w:val=""/>
      <w:lvlJc w:val="left"/>
      <w:pPr>
        <w:tabs>
          <w:tab w:val="num" w:pos="4008"/>
        </w:tabs>
        <w:ind w:left="4008" w:hanging="360"/>
      </w:pPr>
      <w:rPr>
        <w:rFonts w:ascii="Wingdings" w:hAnsi="Wingdings" w:cs="Wingdings" w:hint="default"/>
      </w:rPr>
    </w:lvl>
    <w:lvl w:ilvl="6">
      <w:start w:val="1"/>
      <w:numFmt w:val="bullet"/>
      <w:lvlText w:val=""/>
      <w:lvlJc w:val="left"/>
      <w:pPr>
        <w:tabs>
          <w:tab w:val="num" w:pos="4728"/>
        </w:tabs>
        <w:ind w:left="4728" w:hanging="360"/>
      </w:pPr>
      <w:rPr>
        <w:rFonts w:ascii="Symbol" w:hAnsi="Symbol" w:cs="Symbol" w:hint="default"/>
      </w:rPr>
    </w:lvl>
    <w:lvl w:ilvl="7">
      <w:start w:val="1"/>
      <w:numFmt w:val="bullet"/>
      <w:lvlText w:val="o"/>
      <w:lvlJc w:val="left"/>
      <w:pPr>
        <w:tabs>
          <w:tab w:val="num" w:pos="5448"/>
        </w:tabs>
        <w:ind w:left="5448" w:hanging="360"/>
      </w:pPr>
      <w:rPr>
        <w:rFonts w:ascii="Courier New" w:hAnsi="Courier New" w:cs="Courier New" w:hint="default"/>
      </w:rPr>
    </w:lvl>
    <w:lvl w:ilvl="8">
      <w:start w:val="1"/>
      <w:numFmt w:val="bullet"/>
      <w:lvlText w:val=""/>
      <w:lvlJc w:val="left"/>
      <w:pPr>
        <w:tabs>
          <w:tab w:val="num" w:pos="6168"/>
        </w:tabs>
        <w:ind w:left="6168" w:hanging="360"/>
      </w:pPr>
      <w:rPr>
        <w:rFonts w:ascii="Wingdings" w:hAnsi="Wingdings" w:cs="Wingdings" w:hint="default"/>
      </w:rPr>
    </w:lvl>
  </w:abstractNum>
  <w:abstractNum w:abstractNumId="36" w15:restartNumberingAfterBreak="0">
    <w:nsid w:val="796F70D3"/>
    <w:multiLevelType w:val="hybridMultilevel"/>
    <w:tmpl w:val="38E299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9C83E72"/>
    <w:multiLevelType w:val="hybridMultilevel"/>
    <w:tmpl w:val="C75A3EF6"/>
    <w:lvl w:ilvl="0" w:tplc="CE92391E">
      <w:start w:val="1"/>
      <w:numFmt w:val="decimal"/>
      <w:lvlText w:val="%1."/>
      <w:lvlJc w:val="left"/>
      <w:pPr>
        <w:tabs>
          <w:tab w:val="num" w:pos="624"/>
        </w:tabs>
        <w:ind w:left="624" w:hanging="284"/>
      </w:pPr>
      <w:rPr>
        <w:rFonts w:hint="default"/>
      </w:rPr>
    </w:lvl>
    <w:lvl w:ilvl="1" w:tplc="04100019">
      <w:start w:val="1"/>
      <w:numFmt w:val="lowerLetter"/>
      <w:lvlText w:val="%2."/>
      <w:lvlJc w:val="left"/>
      <w:pPr>
        <w:tabs>
          <w:tab w:val="num" w:pos="1176"/>
        </w:tabs>
        <w:ind w:left="1176" w:hanging="360"/>
      </w:pPr>
    </w:lvl>
    <w:lvl w:ilvl="2" w:tplc="0410001B">
      <w:start w:val="1"/>
      <w:numFmt w:val="lowerRoman"/>
      <w:lvlText w:val="%3."/>
      <w:lvlJc w:val="right"/>
      <w:pPr>
        <w:tabs>
          <w:tab w:val="num" w:pos="1896"/>
        </w:tabs>
        <w:ind w:left="1896" w:hanging="180"/>
      </w:pPr>
    </w:lvl>
    <w:lvl w:ilvl="3" w:tplc="0410000F">
      <w:start w:val="1"/>
      <w:numFmt w:val="decimal"/>
      <w:lvlText w:val="%4."/>
      <w:lvlJc w:val="left"/>
      <w:pPr>
        <w:tabs>
          <w:tab w:val="num" w:pos="2616"/>
        </w:tabs>
        <w:ind w:left="2616" w:hanging="360"/>
      </w:pPr>
    </w:lvl>
    <w:lvl w:ilvl="4" w:tplc="04100019">
      <w:start w:val="1"/>
      <w:numFmt w:val="lowerLetter"/>
      <w:lvlText w:val="%5."/>
      <w:lvlJc w:val="left"/>
      <w:pPr>
        <w:tabs>
          <w:tab w:val="num" w:pos="3336"/>
        </w:tabs>
        <w:ind w:left="3336" w:hanging="360"/>
      </w:pPr>
    </w:lvl>
    <w:lvl w:ilvl="5" w:tplc="0410001B">
      <w:start w:val="1"/>
      <w:numFmt w:val="lowerRoman"/>
      <w:lvlText w:val="%6."/>
      <w:lvlJc w:val="right"/>
      <w:pPr>
        <w:tabs>
          <w:tab w:val="num" w:pos="4056"/>
        </w:tabs>
        <w:ind w:left="4056" w:hanging="180"/>
      </w:pPr>
    </w:lvl>
    <w:lvl w:ilvl="6" w:tplc="0410000F">
      <w:start w:val="1"/>
      <w:numFmt w:val="decimal"/>
      <w:lvlText w:val="%7."/>
      <w:lvlJc w:val="left"/>
      <w:pPr>
        <w:tabs>
          <w:tab w:val="num" w:pos="4776"/>
        </w:tabs>
        <w:ind w:left="4776" w:hanging="360"/>
      </w:pPr>
    </w:lvl>
    <w:lvl w:ilvl="7" w:tplc="04100019">
      <w:start w:val="1"/>
      <w:numFmt w:val="lowerLetter"/>
      <w:lvlText w:val="%8."/>
      <w:lvlJc w:val="left"/>
      <w:pPr>
        <w:tabs>
          <w:tab w:val="num" w:pos="5496"/>
        </w:tabs>
        <w:ind w:left="5496" w:hanging="360"/>
      </w:pPr>
    </w:lvl>
    <w:lvl w:ilvl="8" w:tplc="0410001B">
      <w:start w:val="1"/>
      <w:numFmt w:val="lowerRoman"/>
      <w:lvlText w:val="%9."/>
      <w:lvlJc w:val="right"/>
      <w:pPr>
        <w:tabs>
          <w:tab w:val="num" w:pos="6216"/>
        </w:tabs>
        <w:ind w:left="6216" w:hanging="180"/>
      </w:pPr>
    </w:lvl>
  </w:abstractNum>
  <w:abstractNum w:abstractNumId="38" w15:restartNumberingAfterBreak="0">
    <w:nsid w:val="7EB40D34"/>
    <w:multiLevelType w:val="hybridMultilevel"/>
    <w:tmpl w:val="84B0C50A"/>
    <w:lvl w:ilvl="0" w:tplc="34E231F2">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34"/>
  </w:num>
  <w:num w:numId="14">
    <w:abstractNumId w:val="28"/>
  </w:num>
  <w:num w:numId="15">
    <w:abstractNumId w:val="37"/>
  </w:num>
  <w:num w:numId="16">
    <w:abstractNumId w:val="23"/>
  </w:num>
  <w:num w:numId="17">
    <w:abstractNumId w:val="17"/>
  </w:num>
  <w:num w:numId="18">
    <w:abstractNumId w:val="15"/>
  </w:num>
  <w:num w:numId="19">
    <w:abstractNumId w:val="32"/>
  </w:num>
  <w:num w:numId="20">
    <w:abstractNumId w:val="35"/>
  </w:num>
  <w:num w:numId="21">
    <w:abstractNumId w:val="27"/>
  </w:num>
  <w:num w:numId="22">
    <w:abstractNumId w:val="20"/>
  </w:num>
  <w:num w:numId="23">
    <w:abstractNumId w:val="22"/>
  </w:num>
  <w:num w:numId="24">
    <w:abstractNumId w:val="13"/>
  </w:num>
  <w:num w:numId="25">
    <w:abstractNumId w:val="19"/>
  </w:num>
  <w:num w:numId="26">
    <w:abstractNumId w:val="33"/>
  </w:num>
  <w:num w:numId="27">
    <w:abstractNumId w:val="26"/>
  </w:num>
  <w:num w:numId="28">
    <w:abstractNumId w:val="14"/>
  </w:num>
  <w:num w:numId="29">
    <w:abstractNumId w:val="38"/>
  </w:num>
  <w:num w:numId="30">
    <w:abstractNumId w:val="12"/>
  </w:num>
  <w:num w:numId="31">
    <w:abstractNumId w:val="24"/>
  </w:num>
  <w:num w:numId="32">
    <w:abstractNumId w:val="21"/>
  </w:num>
  <w:num w:numId="33">
    <w:abstractNumId w:val="10"/>
  </w:num>
  <w:num w:numId="34">
    <w:abstractNumId w:val="25"/>
  </w:num>
  <w:num w:numId="35">
    <w:abstractNumId w:val="31"/>
  </w:num>
  <w:num w:numId="36">
    <w:abstractNumId w:val="29"/>
  </w:num>
  <w:num w:numId="37">
    <w:abstractNumId w:val="18"/>
  </w:num>
  <w:num w:numId="38">
    <w:abstractNumId w:val="3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283"/>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46"/>
    <w:rsid w:val="00007143"/>
    <w:rsid w:val="0001393F"/>
    <w:rsid w:val="00015BD5"/>
    <w:rsid w:val="00015FB8"/>
    <w:rsid w:val="00016705"/>
    <w:rsid w:val="000169C6"/>
    <w:rsid w:val="00021586"/>
    <w:rsid w:val="00026851"/>
    <w:rsid w:val="00030F28"/>
    <w:rsid w:val="0003115A"/>
    <w:rsid w:val="00032737"/>
    <w:rsid w:val="00032E81"/>
    <w:rsid w:val="00034E58"/>
    <w:rsid w:val="00042F1A"/>
    <w:rsid w:val="000438D1"/>
    <w:rsid w:val="00044EE4"/>
    <w:rsid w:val="0005296A"/>
    <w:rsid w:val="00061B70"/>
    <w:rsid w:val="00065C1C"/>
    <w:rsid w:val="00072671"/>
    <w:rsid w:val="00072F69"/>
    <w:rsid w:val="00075C0D"/>
    <w:rsid w:val="00076268"/>
    <w:rsid w:val="000800DA"/>
    <w:rsid w:val="00081ED0"/>
    <w:rsid w:val="00093D05"/>
    <w:rsid w:val="000A2306"/>
    <w:rsid w:val="000B02E4"/>
    <w:rsid w:val="000B3C17"/>
    <w:rsid w:val="000B4F1A"/>
    <w:rsid w:val="000B5438"/>
    <w:rsid w:val="000B64A0"/>
    <w:rsid w:val="000C0F79"/>
    <w:rsid w:val="000C673F"/>
    <w:rsid w:val="000C7EA8"/>
    <w:rsid w:val="000C7F1C"/>
    <w:rsid w:val="000E26B3"/>
    <w:rsid w:val="000E34BD"/>
    <w:rsid w:val="000E3EDA"/>
    <w:rsid w:val="000E7BB7"/>
    <w:rsid w:val="000F087F"/>
    <w:rsid w:val="000F2651"/>
    <w:rsid w:val="001007E9"/>
    <w:rsid w:val="00100A75"/>
    <w:rsid w:val="00102B4A"/>
    <w:rsid w:val="001039D4"/>
    <w:rsid w:val="0010602F"/>
    <w:rsid w:val="0010606D"/>
    <w:rsid w:val="00111E61"/>
    <w:rsid w:val="00114E31"/>
    <w:rsid w:val="001157C1"/>
    <w:rsid w:val="00120BE6"/>
    <w:rsid w:val="00130BF5"/>
    <w:rsid w:val="0013190E"/>
    <w:rsid w:val="001332C8"/>
    <w:rsid w:val="00134BBB"/>
    <w:rsid w:val="001408AA"/>
    <w:rsid w:val="00142449"/>
    <w:rsid w:val="0015198F"/>
    <w:rsid w:val="00151DDE"/>
    <w:rsid w:val="001671AF"/>
    <w:rsid w:val="00180616"/>
    <w:rsid w:val="00183C10"/>
    <w:rsid w:val="00183E22"/>
    <w:rsid w:val="00184E86"/>
    <w:rsid w:val="00191752"/>
    <w:rsid w:val="001929EA"/>
    <w:rsid w:val="0019563D"/>
    <w:rsid w:val="00196221"/>
    <w:rsid w:val="001A02D9"/>
    <w:rsid w:val="001A2487"/>
    <w:rsid w:val="001A4912"/>
    <w:rsid w:val="001A5F67"/>
    <w:rsid w:val="001A7571"/>
    <w:rsid w:val="001B09D0"/>
    <w:rsid w:val="001B3890"/>
    <w:rsid w:val="001B44C8"/>
    <w:rsid w:val="001C09E7"/>
    <w:rsid w:val="001D17D1"/>
    <w:rsid w:val="001D7B55"/>
    <w:rsid w:val="001D7FA3"/>
    <w:rsid w:val="001E109A"/>
    <w:rsid w:val="001E13FC"/>
    <w:rsid w:val="001E2AAB"/>
    <w:rsid w:val="001F59BB"/>
    <w:rsid w:val="001F68EB"/>
    <w:rsid w:val="00200425"/>
    <w:rsid w:val="00201A21"/>
    <w:rsid w:val="002049AF"/>
    <w:rsid w:val="00210754"/>
    <w:rsid w:val="00220428"/>
    <w:rsid w:val="00230343"/>
    <w:rsid w:val="00235B82"/>
    <w:rsid w:val="00240BE1"/>
    <w:rsid w:val="00242930"/>
    <w:rsid w:val="002437BB"/>
    <w:rsid w:val="002478E3"/>
    <w:rsid w:val="00256580"/>
    <w:rsid w:val="00272538"/>
    <w:rsid w:val="00274526"/>
    <w:rsid w:val="00276006"/>
    <w:rsid w:val="00284E0F"/>
    <w:rsid w:val="00285750"/>
    <w:rsid w:val="002863BF"/>
    <w:rsid w:val="00291140"/>
    <w:rsid w:val="00292DEB"/>
    <w:rsid w:val="002A1CA8"/>
    <w:rsid w:val="002A31FE"/>
    <w:rsid w:val="002A7D4B"/>
    <w:rsid w:val="002B15CE"/>
    <w:rsid w:val="002B17F8"/>
    <w:rsid w:val="002B1A66"/>
    <w:rsid w:val="002B49D9"/>
    <w:rsid w:val="002B4CDF"/>
    <w:rsid w:val="002C28D5"/>
    <w:rsid w:val="002C4EF0"/>
    <w:rsid w:val="002C7001"/>
    <w:rsid w:val="002D1FA3"/>
    <w:rsid w:val="002F2E08"/>
    <w:rsid w:val="002F5F5D"/>
    <w:rsid w:val="00300479"/>
    <w:rsid w:val="00305C81"/>
    <w:rsid w:val="003067EB"/>
    <w:rsid w:val="00315B5F"/>
    <w:rsid w:val="00317388"/>
    <w:rsid w:val="00320285"/>
    <w:rsid w:val="00320B3B"/>
    <w:rsid w:val="00321E06"/>
    <w:rsid w:val="00334FCB"/>
    <w:rsid w:val="00341620"/>
    <w:rsid w:val="00342F9E"/>
    <w:rsid w:val="00351A73"/>
    <w:rsid w:val="00370F54"/>
    <w:rsid w:val="00376E7B"/>
    <w:rsid w:val="003812E8"/>
    <w:rsid w:val="00381F9E"/>
    <w:rsid w:val="0038371D"/>
    <w:rsid w:val="003853B9"/>
    <w:rsid w:val="003908AF"/>
    <w:rsid w:val="0039218E"/>
    <w:rsid w:val="003933A0"/>
    <w:rsid w:val="003967DD"/>
    <w:rsid w:val="003A670B"/>
    <w:rsid w:val="003B069C"/>
    <w:rsid w:val="003B1D4D"/>
    <w:rsid w:val="003B37FE"/>
    <w:rsid w:val="003B5B71"/>
    <w:rsid w:val="003B6D89"/>
    <w:rsid w:val="003C3ED8"/>
    <w:rsid w:val="003D3D39"/>
    <w:rsid w:val="003D42A0"/>
    <w:rsid w:val="003D4AA0"/>
    <w:rsid w:val="003F3663"/>
    <w:rsid w:val="003F590E"/>
    <w:rsid w:val="003F642D"/>
    <w:rsid w:val="004062EB"/>
    <w:rsid w:val="00406CAB"/>
    <w:rsid w:val="00412275"/>
    <w:rsid w:val="00412643"/>
    <w:rsid w:val="004169D6"/>
    <w:rsid w:val="00417FEF"/>
    <w:rsid w:val="00420387"/>
    <w:rsid w:val="00420395"/>
    <w:rsid w:val="00421991"/>
    <w:rsid w:val="004225E7"/>
    <w:rsid w:val="004334F4"/>
    <w:rsid w:val="004343E7"/>
    <w:rsid w:val="00435F06"/>
    <w:rsid w:val="00435F24"/>
    <w:rsid w:val="004415ED"/>
    <w:rsid w:val="004417D9"/>
    <w:rsid w:val="00450E4E"/>
    <w:rsid w:val="00452AA9"/>
    <w:rsid w:val="00457F0E"/>
    <w:rsid w:val="004614FE"/>
    <w:rsid w:val="00471C10"/>
    <w:rsid w:val="004809D1"/>
    <w:rsid w:val="00484D8A"/>
    <w:rsid w:val="004873F1"/>
    <w:rsid w:val="00494049"/>
    <w:rsid w:val="004A0B9D"/>
    <w:rsid w:val="004B6873"/>
    <w:rsid w:val="004C0301"/>
    <w:rsid w:val="004C17FB"/>
    <w:rsid w:val="004C1E87"/>
    <w:rsid w:val="004C1EA7"/>
    <w:rsid w:val="004C2B76"/>
    <w:rsid w:val="004C75C3"/>
    <w:rsid w:val="004F2768"/>
    <w:rsid w:val="004F3ABE"/>
    <w:rsid w:val="004F6EE4"/>
    <w:rsid w:val="005006DD"/>
    <w:rsid w:val="00525212"/>
    <w:rsid w:val="00531198"/>
    <w:rsid w:val="00535E98"/>
    <w:rsid w:val="00536482"/>
    <w:rsid w:val="005419F6"/>
    <w:rsid w:val="00542C9E"/>
    <w:rsid w:val="0054390D"/>
    <w:rsid w:val="00544223"/>
    <w:rsid w:val="00545F43"/>
    <w:rsid w:val="0054740B"/>
    <w:rsid w:val="005501B8"/>
    <w:rsid w:val="005503A6"/>
    <w:rsid w:val="005503A8"/>
    <w:rsid w:val="0055045A"/>
    <w:rsid w:val="005512D4"/>
    <w:rsid w:val="005602B3"/>
    <w:rsid w:val="0056071F"/>
    <w:rsid w:val="00560B48"/>
    <w:rsid w:val="00560BA5"/>
    <w:rsid w:val="00562676"/>
    <w:rsid w:val="00567437"/>
    <w:rsid w:val="005676BF"/>
    <w:rsid w:val="00570B6F"/>
    <w:rsid w:val="005771A9"/>
    <w:rsid w:val="005851E3"/>
    <w:rsid w:val="0059053B"/>
    <w:rsid w:val="005950BD"/>
    <w:rsid w:val="005A1D56"/>
    <w:rsid w:val="005A2DCF"/>
    <w:rsid w:val="005A70A0"/>
    <w:rsid w:val="005B0BF0"/>
    <w:rsid w:val="005B1D2C"/>
    <w:rsid w:val="005B2679"/>
    <w:rsid w:val="005B3582"/>
    <w:rsid w:val="005B4D0A"/>
    <w:rsid w:val="005C421A"/>
    <w:rsid w:val="005C768D"/>
    <w:rsid w:val="005D0E78"/>
    <w:rsid w:val="005D3C7C"/>
    <w:rsid w:val="005D7075"/>
    <w:rsid w:val="005E18F3"/>
    <w:rsid w:val="005E3692"/>
    <w:rsid w:val="005E6D03"/>
    <w:rsid w:val="005F35DA"/>
    <w:rsid w:val="005F3A81"/>
    <w:rsid w:val="00611D25"/>
    <w:rsid w:val="006168A0"/>
    <w:rsid w:val="006330B5"/>
    <w:rsid w:val="006332C3"/>
    <w:rsid w:val="006373C7"/>
    <w:rsid w:val="0063740A"/>
    <w:rsid w:val="006468D6"/>
    <w:rsid w:val="00647E66"/>
    <w:rsid w:val="00647FDD"/>
    <w:rsid w:val="0065404E"/>
    <w:rsid w:val="00654D31"/>
    <w:rsid w:val="00654FC1"/>
    <w:rsid w:val="00657FDA"/>
    <w:rsid w:val="00672FF4"/>
    <w:rsid w:val="00674F73"/>
    <w:rsid w:val="00682661"/>
    <w:rsid w:val="00685642"/>
    <w:rsid w:val="0069338E"/>
    <w:rsid w:val="00693F5F"/>
    <w:rsid w:val="00697B60"/>
    <w:rsid w:val="006A08CB"/>
    <w:rsid w:val="006A14FB"/>
    <w:rsid w:val="006A5F14"/>
    <w:rsid w:val="006B2A18"/>
    <w:rsid w:val="006B5C1A"/>
    <w:rsid w:val="006B6FFB"/>
    <w:rsid w:val="006C19BA"/>
    <w:rsid w:val="006C3BBC"/>
    <w:rsid w:val="006D4089"/>
    <w:rsid w:val="006D5DB9"/>
    <w:rsid w:val="006D6A0B"/>
    <w:rsid w:val="006E1AE5"/>
    <w:rsid w:val="006E3BFD"/>
    <w:rsid w:val="006E435C"/>
    <w:rsid w:val="006E54FE"/>
    <w:rsid w:val="006F6B02"/>
    <w:rsid w:val="00700592"/>
    <w:rsid w:val="00702A59"/>
    <w:rsid w:val="00702DDB"/>
    <w:rsid w:val="00721B53"/>
    <w:rsid w:val="00741AB4"/>
    <w:rsid w:val="00742A55"/>
    <w:rsid w:val="00745C34"/>
    <w:rsid w:val="00745C73"/>
    <w:rsid w:val="00745CF0"/>
    <w:rsid w:val="00751DB3"/>
    <w:rsid w:val="00752BFB"/>
    <w:rsid w:val="00776323"/>
    <w:rsid w:val="00776890"/>
    <w:rsid w:val="00786D84"/>
    <w:rsid w:val="007972A1"/>
    <w:rsid w:val="007B1D96"/>
    <w:rsid w:val="007C56E2"/>
    <w:rsid w:val="007C58FA"/>
    <w:rsid w:val="007D13FD"/>
    <w:rsid w:val="007E0100"/>
    <w:rsid w:val="007E0E39"/>
    <w:rsid w:val="007E0EE4"/>
    <w:rsid w:val="007E1117"/>
    <w:rsid w:val="007E4086"/>
    <w:rsid w:val="007E575C"/>
    <w:rsid w:val="007F1C7B"/>
    <w:rsid w:val="007F6FD1"/>
    <w:rsid w:val="0080574D"/>
    <w:rsid w:val="00807AD8"/>
    <w:rsid w:val="00810306"/>
    <w:rsid w:val="00811902"/>
    <w:rsid w:val="0083427B"/>
    <w:rsid w:val="00847E98"/>
    <w:rsid w:val="0085076A"/>
    <w:rsid w:val="00851A71"/>
    <w:rsid w:val="00852493"/>
    <w:rsid w:val="00862544"/>
    <w:rsid w:val="008630FB"/>
    <w:rsid w:val="008707A7"/>
    <w:rsid w:val="00874B87"/>
    <w:rsid w:val="00886049"/>
    <w:rsid w:val="00892D5C"/>
    <w:rsid w:val="008946C4"/>
    <w:rsid w:val="00896A01"/>
    <w:rsid w:val="008A0DA6"/>
    <w:rsid w:val="008A15F7"/>
    <w:rsid w:val="008A17BF"/>
    <w:rsid w:val="008A4428"/>
    <w:rsid w:val="008A699D"/>
    <w:rsid w:val="008B3021"/>
    <w:rsid w:val="008C301E"/>
    <w:rsid w:val="008C3821"/>
    <w:rsid w:val="008D60DD"/>
    <w:rsid w:val="008D74C6"/>
    <w:rsid w:val="008D7A25"/>
    <w:rsid w:val="008E0173"/>
    <w:rsid w:val="008E2206"/>
    <w:rsid w:val="008E35A6"/>
    <w:rsid w:val="008E4EC7"/>
    <w:rsid w:val="008E501F"/>
    <w:rsid w:val="008E7028"/>
    <w:rsid w:val="008E7DC5"/>
    <w:rsid w:val="008F3DE8"/>
    <w:rsid w:val="0090077A"/>
    <w:rsid w:val="009079A9"/>
    <w:rsid w:val="0091369F"/>
    <w:rsid w:val="00914417"/>
    <w:rsid w:val="009175CD"/>
    <w:rsid w:val="00922640"/>
    <w:rsid w:val="00922AAB"/>
    <w:rsid w:val="009240C0"/>
    <w:rsid w:val="00925866"/>
    <w:rsid w:val="00925983"/>
    <w:rsid w:val="0092633B"/>
    <w:rsid w:val="00931067"/>
    <w:rsid w:val="00934E7B"/>
    <w:rsid w:val="009374DF"/>
    <w:rsid w:val="009518C6"/>
    <w:rsid w:val="009524E2"/>
    <w:rsid w:val="00954C8D"/>
    <w:rsid w:val="009559B5"/>
    <w:rsid w:val="009620A4"/>
    <w:rsid w:val="00962B51"/>
    <w:rsid w:val="00962B93"/>
    <w:rsid w:val="00963FB6"/>
    <w:rsid w:val="00966A0F"/>
    <w:rsid w:val="009671EB"/>
    <w:rsid w:val="00975B13"/>
    <w:rsid w:val="00986258"/>
    <w:rsid w:val="009921F9"/>
    <w:rsid w:val="00992307"/>
    <w:rsid w:val="00992F3C"/>
    <w:rsid w:val="009A1D95"/>
    <w:rsid w:val="009A249E"/>
    <w:rsid w:val="009A4F23"/>
    <w:rsid w:val="009B13F4"/>
    <w:rsid w:val="009B3A8B"/>
    <w:rsid w:val="009B5A70"/>
    <w:rsid w:val="009B7851"/>
    <w:rsid w:val="009C04B9"/>
    <w:rsid w:val="009C7501"/>
    <w:rsid w:val="009D0018"/>
    <w:rsid w:val="009D29A3"/>
    <w:rsid w:val="009D2B4A"/>
    <w:rsid w:val="009D3975"/>
    <w:rsid w:val="009D7F0A"/>
    <w:rsid w:val="009E2497"/>
    <w:rsid w:val="009E3DD0"/>
    <w:rsid w:val="009E3E45"/>
    <w:rsid w:val="009F00A0"/>
    <w:rsid w:val="00A14428"/>
    <w:rsid w:val="00A20E35"/>
    <w:rsid w:val="00A20F78"/>
    <w:rsid w:val="00A21A6C"/>
    <w:rsid w:val="00A21AAF"/>
    <w:rsid w:val="00A22974"/>
    <w:rsid w:val="00A27B62"/>
    <w:rsid w:val="00A358A6"/>
    <w:rsid w:val="00A3601E"/>
    <w:rsid w:val="00A36B31"/>
    <w:rsid w:val="00A36E86"/>
    <w:rsid w:val="00A44DB0"/>
    <w:rsid w:val="00A458DB"/>
    <w:rsid w:val="00A56B09"/>
    <w:rsid w:val="00A60D83"/>
    <w:rsid w:val="00A6370B"/>
    <w:rsid w:val="00A658FF"/>
    <w:rsid w:val="00A65C25"/>
    <w:rsid w:val="00A65C88"/>
    <w:rsid w:val="00A6619A"/>
    <w:rsid w:val="00A6736F"/>
    <w:rsid w:val="00A70412"/>
    <w:rsid w:val="00AA09B6"/>
    <w:rsid w:val="00AA18B1"/>
    <w:rsid w:val="00AA2138"/>
    <w:rsid w:val="00AB1EAD"/>
    <w:rsid w:val="00AB2BE4"/>
    <w:rsid w:val="00AC3A88"/>
    <w:rsid w:val="00AD1D0D"/>
    <w:rsid w:val="00AD2871"/>
    <w:rsid w:val="00AD778C"/>
    <w:rsid w:val="00AE0BDB"/>
    <w:rsid w:val="00AE268A"/>
    <w:rsid w:val="00AE5CF3"/>
    <w:rsid w:val="00AF14FA"/>
    <w:rsid w:val="00AF1EE1"/>
    <w:rsid w:val="00B005CE"/>
    <w:rsid w:val="00B0620A"/>
    <w:rsid w:val="00B13973"/>
    <w:rsid w:val="00B15BC5"/>
    <w:rsid w:val="00B209DD"/>
    <w:rsid w:val="00B20AD0"/>
    <w:rsid w:val="00B22E2E"/>
    <w:rsid w:val="00B23FBB"/>
    <w:rsid w:val="00B26713"/>
    <w:rsid w:val="00B27BD1"/>
    <w:rsid w:val="00B31E19"/>
    <w:rsid w:val="00B32A49"/>
    <w:rsid w:val="00B418F7"/>
    <w:rsid w:val="00B5186B"/>
    <w:rsid w:val="00B56049"/>
    <w:rsid w:val="00B62920"/>
    <w:rsid w:val="00B641AD"/>
    <w:rsid w:val="00B64E51"/>
    <w:rsid w:val="00B6537C"/>
    <w:rsid w:val="00B75D4D"/>
    <w:rsid w:val="00B762A6"/>
    <w:rsid w:val="00B775D3"/>
    <w:rsid w:val="00B80E2B"/>
    <w:rsid w:val="00B868BC"/>
    <w:rsid w:val="00B932C9"/>
    <w:rsid w:val="00B93C98"/>
    <w:rsid w:val="00BA54F7"/>
    <w:rsid w:val="00BB5EEC"/>
    <w:rsid w:val="00BB7C1F"/>
    <w:rsid w:val="00BD3C55"/>
    <w:rsid w:val="00BE076E"/>
    <w:rsid w:val="00BE303D"/>
    <w:rsid w:val="00BE7457"/>
    <w:rsid w:val="00BF02DB"/>
    <w:rsid w:val="00BF186B"/>
    <w:rsid w:val="00C066C3"/>
    <w:rsid w:val="00C1584F"/>
    <w:rsid w:val="00C204CD"/>
    <w:rsid w:val="00C244A3"/>
    <w:rsid w:val="00C253C7"/>
    <w:rsid w:val="00C47C14"/>
    <w:rsid w:val="00C53DAE"/>
    <w:rsid w:val="00C54F07"/>
    <w:rsid w:val="00C62E4C"/>
    <w:rsid w:val="00C63D41"/>
    <w:rsid w:val="00C65CA6"/>
    <w:rsid w:val="00C65CDC"/>
    <w:rsid w:val="00C7533F"/>
    <w:rsid w:val="00C83C89"/>
    <w:rsid w:val="00C84AF4"/>
    <w:rsid w:val="00C86C56"/>
    <w:rsid w:val="00C91EDA"/>
    <w:rsid w:val="00C94C42"/>
    <w:rsid w:val="00C9581D"/>
    <w:rsid w:val="00C9783C"/>
    <w:rsid w:val="00CA232C"/>
    <w:rsid w:val="00CA2C87"/>
    <w:rsid w:val="00CA4947"/>
    <w:rsid w:val="00CA4C0A"/>
    <w:rsid w:val="00CA5D21"/>
    <w:rsid w:val="00CA7F36"/>
    <w:rsid w:val="00CB14CA"/>
    <w:rsid w:val="00CB6C4D"/>
    <w:rsid w:val="00CC0663"/>
    <w:rsid w:val="00CC56D4"/>
    <w:rsid w:val="00CD4760"/>
    <w:rsid w:val="00CE1EE3"/>
    <w:rsid w:val="00CE7BAA"/>
    <w:rsid w:val="00CF1AA4"/>
    <w:rsid w:val="00CF44F0"/>
    <w:rsid w:val="00CF514E"/>
    <w:rsid w:val="00D028F0"/>
    <w:rsid w:val="00D12900"/>
    <w:rsid w:val="00D12BFE"/>
    <w:rsid w:val="00D130E3"/>
    <w:rsid w:val="00D131D4"/>
    <w:rsid w:val="00D16292"/>
    <w:rsid w:val="00D16412"/>
    <w:rsid w:val="00D1676C"/>
    <w:rsid w:val="00D210BB"/>
    <w:rsid w:val="00D2212D"/>
    <w:rsid w:val="00D22AA2"/>
    <w:rsid w:val="00D23236"/>
    <w:rsid w:val="00D26BB5"/>
    <w:rsid w:val="00D305D9"/>
    <w:rsid w:val="00D321F1"/>
    <w:rsid w:val="00D3373B"/>
    <w:rsid w:val="00D36F7C"/>
    <w:rsid w:val="00D42A7A"/>
    <w:rsid w:val="00D45634"/>
    <w:rsid w:val="00D456E9"/>
    <w:rsid w:val="00D53CFC"/>
    <w:rsid w:val="00D56A46"/>
    <w:rsid w:val="00D57092"/>
    <w:rsid w:val="00D66595"/>
    <w:rsid w:val="00D728A4"/>
    <w:rsid w:val="00D76E57"/>
    <w:rsid w:val="00D80113"/>
    <w:rsid w:val="00D82D6C"/>
    <w:rsid w:val="00D87117"/>
    <w:rsid w:val="00D913DE"/>
    <w:rsid w:val="00DA17CB"/>
    <w:rsid w:val="00DA1D40"/>
    <w:rsid w:val="00DA2E71"/>
    <w:rsid w:val="00DA5ABE"/>
    <w:rsid w:val="00DB0CEF"/>
    <w:rsid w:val="00DB46DC"/>
    <w:rsid w:val="00DC4BF4"/>
    <w:rsid w:val="00DC5E9E"/>
    <w:rsid w:val="00DD2563"/>
    <w:rsid w:val="00DD398A"/>
    <w:rsid w:val="00DD788C"/>
    <w:rsid w:val="00DE0ECA"/>
    <w:rsid w:val="00DE17C6"/>
    <w:rsid w:val="00DE2307"/>
    <w:rsid w:val="00DE42F3"/>
    <w:rsid w:val="00DF6A47"/>
    <w:rsid w:val="00E02427"/>
    <w:rsid w:val="00E04C53"/>
    <w:rsid w:val="00E061AC"/>
    <w:rsid w:val="00E325CB"/>
    <w:rsid w:val="00E376A3"/>
    <w:rsid w:val="00E42056"/>
    <w:rsid w:val="00E4214D"/>
    <w:rsid w:val="00E474EE"/>
    <w:rsid w:val="00E62522"/>
    <w:rsid w:val="00E63413"/>
    <w:rsid w:val="00E64268"/>
    <w:rsid w:val="00E705B6"/>
    <w:rsid w:val="00E71E7F"/>
    <w:rsid w:val="00E73549"/>
    <w:rsid w:val="00E73FE7"/>
    <w:rsid w:val="00E76A4E"/>
    <w:rsid w:val="00E77356"/>
    <w:rsid w:val="00E779D6"/>
    <w:rsid w:val="00E8013F"/>
    <w:rsid w:val="00E92F42"/>
    <w:rsid w:val="00E9347C"/>
    <w:rsid w:val="00EA4A83"/>
    <w:rsid w:val="00EA5C30"/>
    <w:rsid w:val="00EA6195"/>
    <w:rsid w:val="00EB0F73"/>
    <w:rsid w:val="00EB1495"/>
    <w:rsid w:val="00EB4328"/>
    <w:rsid w:val="00EC0DA8"/>
    <w:rsid w:val="00EC5797"/>
    <w:rsid w:val="00EC5AA0"/>
    <w:rsid w:val="00EC6DEC"/>
    <w:rsid w:val="00ED48EC"/>
    <w:rsid w:val="00EF4042"/>
    <w:rsid w:val="00EF6BAE"/>
    <w:rsid w:val="00F010AB"/>
    <w:rsid w:val="00F03917"/>
    <w:rsid w:val="00F1004A"/>
    <w:rsid w:val="00F13351"/>
    <w:rsid w:val="00F223EE"/>
    <w:rsid w:val="00F25405"/>
    <w:rsid w:val="00F30D88"/>
    <w:rsid w:val="00F34FE1"/>
    <w:rsid w:val="00F45DF2"/>
    <w:rsid w:val="00F469BE"/>
    <w:rsid w:val="00F46E07"/>
    <w:rsid w:val="00F470E5"/>
    <w:rsid w:val="00F51BAF"/>
    <w:rsid w:val="00F544F4"/>
    <w:rsid w:val="00F61684"/>
    <w:rsid w:val="00F61BD0"/>
    <w:rsid w:val="00F671DA"/>
    <w:rsid w:val="00F7592C"/>
    <w:rsid w:val="00F77F20"/>
    <w:rsid w:val="00F873E4"/>
    <w:rsid w:val="00F87ACD"/>
    <w:rsid w:val="00FA5167"/>
    <w:rsid w:val="00FB14FB"/>
    <w:rsid w:val="00FC04F3"/>
    <w:rsid w:val="00FC070C"/>
    <w:rsid w:val="00FC0AE6"/>
    <w:rsid w:val="00FC3E31"/>
    <w:rsid w:val="00FD0559"/>
    <w:rsid w:val="00FD1361"/>
    <w:rsid w:val="00FD2DA5"/>
    <w:rsid w:val="00FD4CB9"/>
    <w:rsid w:val="00FD5F1B"/>
    <w:rsid w:val="00FE026B"/>
    <w:rsid w:val="00FE2FC7"/>
    <w:rsid w:val="00FE4665"/>
    <w:rsid w:val="00FE634B"/>
    <w:rsid w:val="00FF09D9"/>
    <w:rsid w:val="00FF47E6"/>
    <w:rsid w:val="00FF62A6"/>
    <w:rsid w:val="00FF6888"/>
    <w:rsid w:val="00FF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6CEFDC8"/>
  <w15:docId w15:val="{5817C64A-938C-416E-9616-82823C31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21AAF"/>
    <w:pPr>
      <w:spacing w:after="200" w:line="276" w:lineRule="auto"/>
    </w:pPr>
    <w:rPr>
      <w:rFonts w:cs="Calibri"/>
      <w:sz w:val="22"/>
      <w:szCs w:val="22"/>
      <w:lang w:eastAsia="en-US"/>
    </w:rPr>
  </w:style>
  <w:style w:type="paragraph" w:styleId="Titolo1">
    <w:name w:val="heading 1"/>
    <w:basedOn w:val="Normale"/>
    <w:next w:val="Normale"/>
    <w:link w:val="Titolo1Carattere"/>
    <w:uiPriority w:val="99"/>
    <w:qFormat/>
    <w:rsid w:val="008E35A6"/>
    <w:pPr>
      <w:keepNext/>
      <w:spacing w:after="0" w:line="240" w:lineRule="auto"/>
      <w:outlineLvl w:val="0"/>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B02E4"/>
    <w:rPr>
      <w:rFonts w:ascii="Cambria" w:hAnsi="Cambria" w:cs="Cambria"/>
      <w:b/>
      <w:bCs/>
      <w:kern w:val="32"/>
      <w:sz w:val="32"/>
      <w:szCs w:val="32"/>
      <w:lang w:eastAsia="en-US"/>
    </w:rPr>
  </w:style>
  <w:style w:type="paragraph" w:styleId="Intestazione">
    <w:name w:val="header"/>
    <w:basedOn w:val="Normale"/>
    <w:link w:val="IntestazioneCarattere"/>
    <w:rsid w:val="008E35A6"/>
    <w:pPr>
      <w:tabs>
        <w:tab w:val="center" w:pos="4819"/>
        <w:tab w:val="right" w:pos="9638"/>
      </w:tabs>
    </w:pPr>
  </w:style>
  <w:style w:type="character" w:customStyle="1" w:styleId="IntestazioneCarattere">
    <w:name w:val="Intestazione Carattere"/>
    <w:basedOn w:val="Carpredefinitoparagrafo"/>
    <w:link w:val="Intestazione"/>
    <w:locked/>
    <w:rsid w:val="000B02E4"/>
    <w:rPr>
      <w:lang w:eastAsia="en-US"/>
    </w:rPr>
  </w:style>
  <w:style w:type="paragraph" w:styleId="Pidipagina">
    <w:name w:val="footer"/>
    <w:basedOn w:val="Normale"/>
    <w:link w:val="PidipaginaCarattere"/>
    <w:uiPriority w:val="99"/>
    <w:rsid w:val="008E35A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B02E4"/>
    <w:rPr>
      <w:lang w:eastAsia="en-US"/>
    </w:rPr>
  </w:style>
  <w:style w:type="paragraph" w:styleId="Testofumetto">
    <w:name w:val="Balloon Text"/>
    <w:basedOn w:val="Normale"/>
    <w:link w:val="TestofumettoCarattere"/>
    <w:uiPriority w:val="99"/>
    <w:semiHidden/>
    <w:rsid w:val="005311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B02E4"/>
    <w:rPr>
      <w:rFonts w:ascii="Times New Roman" w:hAnsi="Times New Roman" w:cs="Times New Roman"/>
      <w:sz w:val="2"/>
      <w:szCs w:val="2"/>
      <w:lang w:eastAsia="en-US"/>
    </w:rPr>
  </w:style>
  <w:style w:type="character" w:styleId="Collegamentoipertestuale">
    <w:name w:val="Hyperlink"/>
    <w:basedOn w:val="Carpredefinitoparagrafo"/>
    <w:uiPriority w:val="99"/>
    <w:rsid w:val="004614FE"/>
    <w:rPr>
      <w:color w:val="0000FF"/>
      <w:u w:val="single"/>
    </w:rPr>
  </w:style>
  <w:style w:type="paragraph" w:styleId="NormaleWeb">
    <w:name w:val="Normal (Web)"/>
    <w:basedOn w:val="Normale"/>
    <w:uiPriority w:val="99"/>
    <w:rsid w:val="000C7EA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link w:val="TitoloCarattere"/>
    <w:qFormat/>
    <w:locked/>
    <w:rsid w:val="00102B4A"/>
    <w:pPr>
      <w:spacing w:after="0" w:line="240" w:lineRule="auto"/>
      <w:jc w:val="center"/>
    </w:pPr>
    <w:rPr>
      <w:rFonts w:ascii="Century" w:eastAsia="Times New Roman" w:hAnsi="Century" w:cs="Times New Roman"/>
      <w:b/>
      <w:bCs/>
      <w:sz w:val="24"/>
      <w:szCs w:val="24"/>
      <w:u w:val="single"/>
      <w:lang w:eastAsia="it-IT"/>
    </w:rPr>
  </w:style>
  <w:style w:type="character" w:customStyle="1" w:styleId="TitoloCarattere">
    <w:name w:val="Titolo Carattere"/>
    <w:basedOn w:val="Carpredefinitoparagrafo"/>
    <w:link w:val="Titolo"/>
    <w:rsid w:val="00102B4A"/>
    <w:rPr>
      <w:rFonts w:ascii="Century" w:eastAsia="Times New Roman" w:hAnsi="Century"/>
      <w:b/>
      <w:bCs/>
      <w:sz w:val="24"/>
      <w:szCs w:val="24"/>
      <w:u w:val="single"/>
    </w:rPr>
  </w:style>
  <w:style w:type="paragraph" w:styleId="Corpotesto">
    <w:name w:val="Body Text"/>
    <w:basedOn w:val="Normale"/>
    <w:link w:val="CorpotestoCarattere"/>
    <w:semiHidden/>
    <w:unhideWhenUsed/>
    <w:rsid w:val="00102B4A"/>
    <w:pPr>
      <w:spacing w:after="0" w:line="240" w:lineRule="auto"/>
      <w:jc w:val="both"/>
    </w:pPr>
    <w:rPr>
      <w:rFonts w:ascii="Arial" w:eastAsia="Times New Roman" w:hAnsi="Arial" w:cs="Arial"/>
      <w:szCs w:val="24"/>
      <w:lang w:eastAsia="it-IT"/>
    </w:rPr>
  </w:style>
  <w:style w:type="character" w:customStyle="1" w:styleId="CorpotestoCarattere">
    <w:name w:val="Corpo testo Carattere"/>
    <w:basedOn w:val="Carpredefinitoparagrafo"/>
    <w:link w:val="Corpotesto"/>
    <w:semiHidden/>
    <w:rsid w:val="00102B4A"/>
    <w:rPr>
      <w:rFonts w:ascii="Arial" w:eastAsia="Times New Roman" w:hAnsi="Arial" w:cs="Arial"/>
      <w:sz w:val="22"/>
      <w:szCs w:val="24"/>
    </w:rPr>
  </w:style>
  <w:style w:type="paragraph" w:styleId="Paragrafoelenco">
    <w:name w:val="List Paragraph"/>
    <w:basedOn w:val="Normale"/>
    <w:uiPriority w:val="34"/>
    <w:qFormat/>
    <w:rsid w:val="000E7BB7"/>
    <w:pPr>
      <w:ind w:left="720"/>
      <w:contextualSpacing/>
    </w:pPr>
  </w:style>
  <w:style w:type="character" w:styleId="Enfasicorsivo">
    <w:name w:val="Emphasis"/>
    <w:basedOn w:val="Carpredefinitoparagrafo"/>
    <w:uiPriority w:val="20"/>
    <w:qFormat/>
    <w:locked/>
    <w:rsid w:val="00044EE4"/>
    <w:rPr>
      <w:i/>
      <w:iCs/>
    </w:rPr>
  </w:style>
  <w:style w:type="table" w:styleId="Grigliatabella">
    <w:name w:val="Table Grid"/>
    <w:basedOn w:val="Tabellanormale"/>
    <w:uiPriority w:val="39"/>
    <w:locked/>
    <w:rsid w:val="0083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2B15C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B15CE"/>
    <w:rPr>
      <w:rFonts w:cs="Calibri"/>
      <w:sz w:val="22"/>
      <w:szCs w:val="22"/>
      <w:lang w:eastAsia="en-US"/>
    </w:rPr>
  </w:style>
  <w:style w:type="paragraph" w:customStyle="1" w:styleId="Corpodeltesto31">
    <w:name w:val="Corpo del testo 31"/>
    <w:basedOn w:val="Normale"/>
    <w:uiPriority w:val="99"/>
    <w:rsid w:val="002B15CE"/>
    <w:pPr>
      <w:suppressAutoHyphens/>
      <w:spacing w:after="0" w:line="240" w:lineRule="auto"/>
    </w:pPr>
    <w:rPr>
      <w:rFonts w:ascii="Times New Roman" w:eastAsia="Times New Roman" w:hAnsi="Times New Roman" w:cs="Times New Roman"/>
      <w:b/>
      <w:bCs/>
      <w:sz w:val="24"/>
      <w:szCs w:val="24"/>
      <w:lang w:eastAsia="ar-SA"/>
    </w:rPr>
  </w:style>
  <w:style w:type="table" w:customStyle="1" w:styleId="TableNormal">
    <w:name w:val="Table Normal"/>
    <w:uiPriority w:val="2"/>
    <w:semiHidden/>
    <w:unhideWhenUsed/>
    <w:qFormat/>
    <w:rsid w:val="00C94C4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94C42"/>
    <w:pPr>
      <w:widowControl w:val="0"/>
      <w:autoSpaceDE w:val="0"/>
      <w:autoSpaceDN w:val="0"/>
      <w:spacing w:after="0" w:line="240" w:lineRule="auto"/>
    </w:pPr>
    <w:rPr>
      <w:rFonts w:ascii="Times New Roman" w:eastAsia="Times New Roman" w:hAnsi="Times New Roman" w:cs="Times New Roman"/>
    </w:rPr>
  </w:style>
  <w:style w:type="paragraph" w:styleId="Testodelblocco">
    <w:name w:val="Block Text"/>
    <w:basedOn w:val="Normale"/>
    <w:rsid w:val="00CD4760"/>
    <w:pPr>
      <w:spacing w:after="0" w:line="240" w:lineRule="auto"/>
      <w:ind w:left="567" w:right="2126"/>
    </w:pPr>
    <w:rPr>
      <w:rFonts w:ascii="Arial" w:eastAsia="Times New Roman" w:hAnsi="Arial" w:cs="Arial"/>
      <w:sz w:val="20"/>
      <w:szCs w:val="20"/>
      <w:lang w:eastAsia="it-IT"/>
    </w:rPr>
  </w:style>
  <w:style w:type="character" w:styleId="Menzionenonrisolta">
    <w:name w:val="Unresolved Mention"/>
    <w:basedOn w:val="Carpredefinitoparagrafo"/>
    <w:uiPriority w:val="99"/>
    <w:semiHidden/>
    <w:unhideWhenUsed/>
    <w:rsid w:val="008A4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78406">
      <w:bodyDiv w:val="1"/>
      <w:marLeft w:val="0"/>
      <w:marRight w:val="0"/>
      <w:marTop w:val="0"/>
      <w:marBottom w:val="0"/>
      <w:divBdr>
        <w:top w:val="none" w:sz="0" w:space="0" w:color="auto"/>
        <w:left w:val="none" w:sz="0" w:space="0" w:color="auto"/>
        <w:bottom w:val="none" w:sz="0" w:space="0" w:color="auto"/>
        <w:right w:val="none" w:sz="0" w:space="0" w:color="auto"/>
      </w:divBdr>
    </w:div>
    <w:div w:id="416756697">
      <w:bodyDiv w:val="1"/>
      <w:marLeft w:val="0"/>
      <w:marRight w:val="0"/>
      <w:marTop w:val="0"/>
      <w:marBottom w:val="0"/>
      <w:divBdr>
        <w:top w:val="none" w:sz="0" w:space="0" w:color="auto"/>
        <w:left w:val="none" w:sz="0" w:space="0" w:color="auto"/>
        <w:bottom w:val="none" w:sz="0" w:space="0" w:color="auto"/>
        <w:right w:val="none" w:sz="0" w:space="0" w:color="auto"/>
      </w:divBdr>
    </w:div>
    <w:div w:id="427846941">
      <w:bodyDiv w:val="1"/>
      <w:marLeft w:val="0"/>
      <w:marRight w:val="0"/>
      <w:marTop w:val="0"/>
      <w:marBottom w:val="0"/>
      <w:divBdr>
        <w:top w:val="none" w:sz="0" w:space="0" w:color="auto"/>
        <w:left w:val="none" w:sz="0" w:space="0" w:color="auto"/>
        <w:bottom w:val="none" w:sz="0" w:space="0" w:color="auto"/>
        <w:right w:val="none" w:sz="0" w:space="0" w:color="auto"/>
      </w:divBdr>
      <w:divsChild>
        <w:div w:id="1502626324">
          <w:marLeft w:val="0"/>
          <w:marRight w:val="0"/>
          <w:marTop w:val="0"/>
          <w:marBottom w:val="0"/>
          <w:divBdr>
            <w:top w:val="none" w:sz="0" w:space="0" w:color="auto"/>
            <w:left w:val="none" w:sz="0" w:space="0" w:color="auto"/>
            <w:bottom w:val="none" w:sz="0" w:space="0" w:color="auto"/>
            <w:right w:val="none" w:sz="0" w:space="0" w:color="auto"/>
          </w:divBdr>
        </w:div>
      </w:divsChild>
    </w:div>
    <w:div w:id="605384855">
      <w:bodyDiv w:val="1"/>
      <w:marLeft w:val="0"/>
      <w:marRight w:val="0"/>
      <w:marTop w:val="0"/>
      <w:marBottom w:val="0"/>
      <w:divBdr>
        <w:top w:val="none" w:sz="0" w:space="0" w:color="auto"/>
        <w:left w:val="none" w:sz="0" w:space="0" w:color="auto"/>
        <w:bottom w:val="none" w:sz="0" w:space="0" w:color="auto"/>
        <w:right w:val="none" w:sz="0" w:space="0" w:color="auto"/>
      </w:divBdr>
    </w:div>
    <w:div w:id="685903286">
      <w:marLeft w:val="0"/>
      <w:marRight w:val="0"/>
      <w:marTop w:val="0"/>
      <w:marBottom w:val="0"/>
      <w:divBdr>
        <w:top w:val="none" w:sz="0" w:space="0" w:color="auto"/>
        <w:left w:val="none" w:sz="0" w:space="0" w:color="auto"/>
        <w:bottom w:val="none" w:sz="0" w:space="0" w:color="auto"/>
        <w:right w:val="none" w:sz="0" w:space="0" w:color="auto"/>
      </w:divBdr>
      <w:divsChild>
        <w:div w:id="685903285">
          <w:marLeft w:val="0"/>
          <w:marRight w:val="0"/>
          <w:marTop w:val="0"/>
          <w:marBottom w:val="0"/>
          <w:divBdr>
            <w:top w:val="none" w:sz="0" w:space="0" w:color="auto"/>
            <w:left w:val="none" w:sz="0" w:space="0" w:color="auto"/>
            <w:bottom w:val="none" w:sz="0" w:space="0" w:color="auto"/>
            <w:right w:val="none" w:sz="0" w:space="0" w:color="auto"/>
          </w:divBdr>
          <w:divsChild>
            <w:div w:id="6859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657">
      <w:bodyDiv w:val="1"/>
      <w:marLeft w:val="0"/>
      <w:marRight w:val="0"/>
      <w:marTop w:val="0"/>
      <w:marBottom w:val="0"/>
      <w:divBdr>
        <w:top w:val="none" w:sz="0" w:space="0" w:color="auto"/>
        <w:left w:val="none" w:sz="0" w:space="0" w:color="auto"/>
        <w:bottom w:val="none" w:sz="0" w:space="0" w:color="auto"/>
        <w:right w:val="none" w:sz="0" w:space="0" w:color="auto"/>
      </w:divBdr>
    </w:div>
    <w:div w:id="16732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ars@regione.marche.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ministrazione@pec.sinapsys.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612D70F369244595DAF55AD272D7F0" ma:contentTypeVersion="18" ma:contentTypeDescription="Creare un nuovo documento." ma:contentTypeScope="" ma:versionID="68401bddfa4789d723d42fdb7671159f">
  <xsd:schema xmlns:xsd="http://www.w3.org/2001/XMLSchema" xmlns:xs="http://www.w3.org/2001/XMLSchema" xmlns:p="http://schemas.microsoft.com/office/2006/metadata/properties" xmlns:ns3="908a188f-ac23-4be4-a489-7cd80625b44e" xmlns:ns4="c9381f97-6564-4006-ac8b-7cb83d28e57a" targetNamespace="http://schemas.microsoft.com/office/2006/metadata/properties" ma:root="true" ma:fieldsID="db2c46a790e8713b5010ab4be4c0bb05" ns3:_="" ns4:_="">
    <xsd:import namespace="908a188f-ac23-4be4-a489-7cd80625b44e"/>
    <xsd:import namespace="c9381f97-6564-4006-ac8b-7cb83d28e5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a188f-ac23-4be4-a489-7cd80625b44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81f97-6564-4006-ac8b-7cb83d28e5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381f97-6564-4006-ac8b-7cb83d28e5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611C-0561-413E-9227-ACA7FF9D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a188f-ac23-4be4-a489-7cd80625b44e"/>
    <ds:schemaRef ds:uri="c9381f97-6564-4006-ac8b-7cb83d28e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4DDBE-B477-4D36-8E88-51717E24F805}">
  <ds:schemaRefs>
    <ds:schemaRef ds:uri="http://schemas.microsoft.com/sharepoint/v3/contenttype/forms"/>
  </ds:schemaRefs>
</ds:datastoreItem>
</file>

<file path=customXml/itemProps3.xml><?xml version="1.0" encoding="utf-8"?>
<ds:datastoreItem xmlns:ds="http://schemas.openxmlformats.org/officeDocument/2006/customXml" ds:itemID="{C85DE20E-677D-4CED-A6B0-34025D0BF661}">
  <ds:schemaRefs>
    <ds:schemaRef ds:uri="http://schemas.openxmlformats.org/package/2006/metadata/core-properties"/>
    <ds:schemaRef ds:uri="http://schemas.microsoft.com/office/2006/documentManagement/types"/>
    <ds:schemaRef ds:uri="http://schemas.microsoft.com/office/2006/metadata/properties"/>
    <ds:schemaRef ds:uri="908a188f-ac23-4be4-a489-7cd80625b44e"/>
    <ds:schemaRef ds:uri="http://schemas.microsoft.com/office/infopath/2007/PartnerControls"/>
    <ds:schemaRef ds:uri="http://purl.org/dc/terms/"/>
    <ds:schemaRef ds:uri="http://purl.org/dc/dcmitype/"/>
    <ds:schemaRef ds:uri="http://www.w3.org/XML/1998/namespace"/>
    <ds:schemaRef ds:uri="c9381f97-6564-4006-ac8b-7cb83d28e57a"/>
    <ds:schemaRef ds:uri="http://purl.org/dc/elements/1.1/"/>
  </ds:schemaRefs>
</ds:datastoreItem>
</file>

<file path=customXml/itemProps4.xml><?xml version="1.0" encoding="utf-8"?>
<ds:datastoreItem xmlns:ds="http://schemas.openxmlformats.org/officeDocument/2006/customXml" ds:itemID="{958E035F-F867-4F10-9CC7-2FF251E0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3304</Words>
  <Characters>20173</Characters>
  <Application>Microsoft Office Word</Application>
  <DocSecurity>0</DocSecurity>
  <Lines>168</Lines>
  <Paragraphs>46</Paragraphs>
  <ScaleCrop>false</ScaleCrop>
  <HeadingPairs>
    <vt:vector size="2" baseType="variant">
      <vt:variant>
        <vt:lpstr>Titolo</vt:lpstr>
      </vt:variant>
      <vt:variant>
        <vt:i4>1</vt:i4>
      </vt:variant>
    </vt:vector>
  </HeadingPairs>
  <TitlesOfParts>
    <vt:vector size="1" baseType="lpstr">
      <vt:lpstr>IL DIRETTORE</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dc:title>
  <dc:creator>Massimo Palazzo</dc:creator>
  <cp:lastModifiedBy>Emanuela Ruggieri</cp:lastModifiedBy>
  <cp:revision>13</cp:revision>
  <cp:lastPrinted>2023-09-06T10:36:00Z</cp:lastPrinted>
  <dcterms:created xsi:type="dcterms:W3CDTF">2025-11-10T14:49:00Z</dcterms:created>
  <dcterms:modified xsi:type="dcterms:W3CDTF">2025-11-20T08:33:00Z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0x010100E2612D70F369244595DAF55AD272D7F0</vt:lpwstr>
  </property>
</Properties>
</file>